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B6111" w14:textId="77777777" w:rsidR="00B50CAE" w:rsidRDefault="00B50CAE" w:rsidP="00B50CAE">
      <w:pPr>
        <w:pStyle w:val="TBHeading1"/>
        <w:rPr>
          <w:shd w:val="clear" w:color="auto" w:fill="FFFFFF"/>
        </w:rPr>
      </w:pPr>
      <w:r w:rsidRPr="00B3512F">
        <w:rPr>
          <w:shd w:val="clear" w:color="auto" w:fill="FFFFFF"/>
        </w:rPr>
        <w:t>Sample Agenda</w:t>
      </w:r>
    </w:p>
    <w:p w14:paraId="49777DDA" w14:textId="77777777" w:rsidR="00B50CAE" w:rsidRPr="00B3512F" w:rsidRDefault="00B50CAE" w:rsidP="00B50CAE">
      <w:pPr>
        <w:pStyle w:val="TBHeading1"/>
        <w:rPr>
          <w:shd w:val="clear" w:color="auto" w:fill="FFFFFF"/>
        </w:rPr>
      </w:pPr>
    </w:p>
    <w:p w14:paraId="0823E246" w14:textId="77777777" w:rsidR="00B50CAE" w:rsidRPr="009A2B7D" w:rsidRDefault="00B50CAE" w:rsidP="00B50CAE">
      <w:pPr>
        <w:pStyle w:val="TBbullet"/>
        <w:numPr>
          <w:ilvl w:val="0"/>
          <w:numId w:val="29"/>
        </w:numPr>
        <w:rPr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Opening remarks/overview</w:t>
      </w:r>
    </w:p>
    <w:p w14:paraId="63AC553E" w14:textId="77777777" w:rsidR="00B50CAE" w:rsidRPr="00577099" w:rsidRDefault="00B50CAE" w:rsidP="00B50CAE">
      <w:pPr>
        <w:pStyle w:val="TBbullet"/>
        <w:numPr>
          <w:ilvl w:val="0"/>
          <w:numId w:val="0"/>
        </w:numPr>
        <w:ind w:left="720"/>
        <w:rPr>
          <w:sz w:val="24"/>
          <w:shd w:val="clear" w:color="auto" w:fill="FFFFFF"/>
        </w:rPr>
      </w:pPr>
    </w:p>
    <w:p w14:paraId="5EB1AB32" w14:textId="77777777" w:rsidR="00CB347D" w:rsidRDefault="00B50CAE" w:rsidP="00CB347D">
      <w:pPr>
        <w:pStyle w:val="TBbullet"/>
        <w:numPr>
          <w:ilvl w:val="0"/>
          <w:numId w:val="29"/>
        </w:numPr>
        <w:rPr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Introductions</w:t>
      </w:r>
    </w:p>
    <w:p w14:paraId="610184B7" w14:textId="77777777" w:rsidR="00CB347D" w:rsidRDefault="00CB347D" w:rsidP="00CB347D">
      <w:pPr>
        <w:pStyle w:val="ListParagraph"/>
        <w:rPr>
          <w:bCs/>
          <w:shd w:val="clear" w:color="auto" w:fill="FFFFFF"/>
        </w:rPr>
      </w:pPr>
    </w:p>
    <w:p w14:paraId="5F2341FB" w14:textId="69FCF103" w:rsidR="009A2B7D" w:rsidRPr="00CB347D" w:rsidRDefault="009A2B7D" w:rsidP="00CB347D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 w:rsidRPr="00CB347D">
        <w:rPr>
          <w:bCs/>
          <w:sz w:val="24"/>
          <w:shd w:val="clear" w:color="auto" w:fill="FFFFFF"/>
        </w:rPr>
        <w:t>For families, tell us about your family, particularly your baby or toddler.</w:t>
      </w:r>
    </w:p>
    <w:p w14:paraId="2875B9F1" w14:textId="77777777" w:rsidR="00B50CAE" w:rsidRPr="00577099" w:rsidRDefault="00B50CAE" w:rsidP="00B50CAE">
      <w:pPr>
        <w:pStyle w:val="TBbullet"/>
        <w:numPr>
          <w:ilvl w:val="0"/>
          <w:numId w:val="0"/>
        </w:numPr>
        <w:rPr>
          <w:sz w:val="24"/>
          <w:shd w:val="clear" w:color="auto" w:fill="FFFFFF"/>
        </w:rPr>
      </w:pPr>
    </w:p>
    <w:p w14:paraId="476B2E1D" w14:textId="77777777" w:rsidR="00B50CAE" w:rsidRPr="009A2B7D" w:rsidRDefault="00B50CAE">
      <w:pPr>
        <w:pStyle w:val="TBbullet"/>
        <w:numPr>
          <w:ilvl w:val="0"/>
          <w:numId w:val="29"/>
        </w:numPr>
        <w:rPr>
          <w:sz w:val="24"/>
          <w:shd w:val="clear" w:color="auto" w:fill="FFFFFF"/>
        </w:rPr>
      </w:pPr>
      <w:r w:rsidRPr="009A2B7D">
        <w:rPr>
          <w:rFonts w:cs="Arial"/>
          <w:b/>
          <w:bCs/>
          <w:sz w:val="24"/>
          <w:shd w:val="clear" w:color="auto" w:fill="FFFFFF"/>
        </w:rPr>
        <w:t>Discussion with families</w:t>
      </w:r>
      <w:r w:rsidRPr="009A2B7D">
        <w:rPr>
          <w:b/>
          <w:bCs/>
          <w:sz w:val="24"/>
          <w:shd w:val="clear" w:color="auto" w:fill="FFFFFF"/>
        </w:rPr>
        <w:t>:</w:t>
      </w:r>
    </w:p>
    <w:p w14:paraId="75D4E706" w14:textId="3CC3EFD6" w:rsidR="00B50CAE" w:rsidRPr="009A2B7D" w:rsidRDefault="009A2B7D" w:rsidP="00B50CAE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>
        <w:rPr>
          <w:rFonts w:cs="Arial"/>
          <w:sz w:val="24"/>
        </w:rPr>
        <w:t xml:space="preserve">What has your experience been accessing quality affordable </w:t>
      </w:r>
      <w:proofErr w:type="gramStart"/>
      <w:r>
        <w:rPr>
          <w:rFonts w:cs="Arial"/>
          <w:sz w:val="24"/>
        </w:rPr>
        <w:t>child care</w:t>
      </w:r>
      <w:proofErr w:type="gramEnd"/>
      <w:r>
        <w:rPr>
          <w:rFonts w:cs="Arial"/>
          <w:sz w:val="24"/>
        </w:rPr>
        <w:t>? What has been helpful or challenging?</w:t>
      </w:r>
    </w:p>
    <w:p w14:paraId="37C606AC" w14:textId="55E8540F" w:rsidR="009A2B7D" w:rsidRPr="009A2B7D" w:rsidRDefault="009A2B7D" w:rsidP="00B50CAE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>
        <w:rPr>
          <w:rFonts w:cs="Arial"/>
          <w:sz w:val="24"/>
        </w:rPr>
        <w:t xml:space="preserve">What services have you relied on to support your child’s healthy emotional development? </w:t>
      </w:r>
    </w:p>
    <w:p w14:paraId="3EA12914" w14:textId="303E50CA" w:rsidR="00CB347D" w:rsidRDefault="009A2B7D">
      <w:pPr>
        <w:pStyle w:val="TBbullet"/>
        <w:numPr>
          <w:ilvl w:val="1"/>
          <w:numId w:val="30"/>
        </w:numPr>
        <w:rPr>
          <w:rFonts w:cs="Arial"/>
          <w:bCs/>
          <w:sz w:val="24"/>
          <w:shd w:val="clear" w:color="auto" w:fill="FFFFFF"/>
        </w:rPr>
      </w:pPr>
      <w:r w:rsidRPr="00CB347D">
        <w:rPr>
          <w:rFonts w:cs="Arial"/>
          <w:bCs/>
          <w:sz w:val="24"/>
          <w:shd w:val="clear" w:color="auto" w:fill="FFFFFF"/>
        </w:rPr>
        <w:t xml:space="preserve">Can you talk about your experience with paid leave to bond with your </w:t>
      </w:r>
      <w:r w:rsidR="00CB347D" w:rsidRPr="00CB347D">
        <w:rPr>
          <w:rFonts w:cs="Arial"/>
          <w:bCs/>
          <w:sz w:val="24"/>
          <w:shd w:val="clear" w:color="auto" w:fill="FFFFFF"/>
        </w:rPr>
        <w:t>baby? If you didn’t have access to paid leave</w:t>
      </w:r>
      <w:r w:rsidR="00CB347D">
        <w:rPr>
          <w:rFonts w:cs="Arial"/>
          <w:bCs/>
          <w:sz w:val="24"/>
          <w:shd w:val="clear" w:color="auto" w:fill="FFFFFF"/>
        </w:rPr>
        <w:t>, what was that like for your family?</w:t>
      </w:r>
    </w:p>
    <w:p w14:paraId="53B5F18C" w14:textId="7B69B8ED" w:rsidR="009A2B7D" w:rsidRPr="00CB347D" w:rsidRDefault="00CB347D" w:rsidP="00CB347D">
      <w:pPr>
        <w:pStyle w:val="TBbullet"/>
        <w:numPr>
          <w:ilvl w:val="1"/>
          <w:numId w:val="30"/>
        </w:numPr>
        <w:rPr>
          <w:rFonts w:cs="Arial"/>
          <w:bCs/>
          <w:sz w:val="24"/>
          <w:shd w:val="clear" w:color="auto" w:fill="FFFFFF"/>
        </w:rPr>
      </w:pPr>
      <w:r>
        <w:rPr>
          <w:rFonts w:cs="Arial"/>
          <w:bCs/>
          <w:sz w:val="24"/>
          <w:shd w:val="clear" w:color="auto" w:fill="FFFFFF"/>
        </w:rPr>
        <w:t>What services and supports have you relied on to support your child’s healthy physical health and nutrition?</w:t>
      </w:r>
    </w:p>
    <w:p w14:paraId="44A321D3" w14:textId="77777777" w:rsidR="00B50CAE" w:rsidRPr="00B3512F" w:rsidRDefault="00B50CAE" w:rsidP="00B50CAE">
      <w:pPr>
        <w:pStyle w:val="TBbullet"/>
        <w:numPr>
          <w:ilvl w:val="1"/>
          <w:numId w:val="30"/>
        </w:numPr>
        <w:rPr>
          <w:rFonts w:cs="Arial"/>
          <w:b/>
          <w:sz w:val="24"/>
        </w:rPr>
      </w:pPr>
      <w:r w:rsidRPr="00B3512F">
        <w:rPr>
          <w:rFonts w:cs="Arial"/>
          <w:sz w:val="24"/>
        </w:rPr>
        <w:t>Thinking about your own experience, what types of support do you feel all parents/guardians need to be successful?</w:t>
      </w:r>
    </w:p>
    <w:p w14:paraId="082CE191" w14:textId="77777777" w:rsidR="00B50CAE" w:rsidRPr="00B3512F" w:rsidRDefault="00B50CAE" w:rsidP="00B50CAE">
      <w:pPr>
        <w:pStyle w:val="TBbullet"/>
        <w:numPr>
          <w:ilvl w:val="0"/>
          <w:numId w:val="0"/>
        </w:numPr>
        <w:ind w:left="1440"/>
        <w:rPr>
          <w:rFonts w:cs="Arial"/>
          <w:b/>
          <w:sz w:val="24"/>
        </w:rPr>
      </w:pPr>
    </w:p>
    <w:p w14:paraId="3CD636D7" w14:textId="6FAEC4EF" w:rsidR="00B50CAE" w:rsidRPr="009A2B7D" w:rsidRDefault="00B50CAE" w:rsidP="00B50CAE">
      <w:pPr>
        <w:pStyle w:val="TBbullet"/>
        <w:numPr>
          <w:ilvl w:val="0"/>
          <w:numId w:val="29"/>
        </w:numPr>
        <w:rPr>
          <w:rFonts w:cs="Arial"/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 xml:space="preserve">Opportunity for </w:t>
      </w:r>
      <w:r w:rsidR="009A2B7D">
        <w:rPr>
          <w:rFonts w:cs="Arial"/>
          <w:b/>
          <w:sz w:val="24"/>
          <w:shd w:val="clear" w:color="auto" w:fill="FFFFFF"/>
        </w:rPr>
        <w:t>policymakers</w:t>
      </w:r>
      <w:r w:rsidRPr="009A2B7D">
        <w:rPr>
          <w:rFonts w:cs="Arial"/>
          <w:b/>
          <w:sz w:val="24"/>
          <w:shd w:val="clear" w:color="auto" w:fill="FFFFFF"/>
        </w:rPr>
        <w:t xml:space="preserve"> in the room to make remarks and respond to what they heard</w:t>
      </w:r>
    </w:p>
    <w:p w14:paraId="0102B4AB" w14:textId="77777777" w:rsidR="00B50CAE" w:rsidRPr="00BF00C6" w:rsidRDefault="00B50CAE" w:rsidP="00B50CAE">
      <w:pPr>
        <w:pStyle w:val="TBbullet"/>
        <w:numPr>
          <w:ilvl w:val="0"/>
          <w:numId w:val="0"/>
        </w:numPr>
        <w:ind w:left="720"/>
        <w:rPr>
          <w:rFonts w:cs="Arial"/>
          <w:sz w:val="24"/>
          <w:shd w:val="clear" w:color="auto" w:fill="FFFFFF"/>
        </w:rPr>
      </w:pPr>
    </w:p>
    <w:p w14:paraId="5FD9C070" w14:textId="77777777" w:rsidR="00B50CAE" w:rsidRPr="009A2B7D" w:rsidRDefault="00B50CAE" w:rsidP="00B50CAE">
      <w:pPr>
        <w:pStyle w:val="TBbullet"/>
        <w:numPr>
          <w:ilvl w:val="0"/>
          <w:numId w:val="29"/>
        </w:numPr>
        <w:rPr>
          <w:rFonts w:cs="Arial"/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Reflections and closing</w:t>
      </w:r>
    </w:p>
    <w:p w14:paraId="3FB86AFF" w14:textId="77777777" w:rsidR="00B50CAE" w:rsidRDefault="00B50CAE" w:rsidP="00B50CAE">
      <w:pPr>
        <w:pStyle w:val="TBHeading1"/>
        <w:rPr>
          <w:sz w:val="24"/>
          <w:szCs w:val="24"/>
          <w:shd w:val="clear" w:color="auto" w:fill="FFFFFF"/>
        </w:rPr>
      </w:pPr>
    </w:p>
    <w:p w14:paraId="20ED8391" w14:textId="77777777" w:rsidR="00B50CAE" w:rsidRDefault="00B50CAE" w:rsidP="00B50CAE">
      <w:pPr>
        <w:pStyle w:val="TBHeading1"/>
      </w:pPr>
    </w:p>
    <w:p w14:paraId="52DD1DBA" w14:textId="77777777" w:rsidR="00B50CAE" w:rsidRDefault="00B50CAE" w:rsidP="00B50CAE">
      <w:pPr>
        <w:pStyle w:val="TBHeading1"/>
      </w:pPr>
    </w:p>
    <w:p w14:paraId="07CA506D" w14:textId="77777777" w:rsidR="00B50CAE" w:rsidRDefault="00B50CAE" w:rsidP="00B50CAE">
      <w:pPr>
        <w:pStyle w:val="TBHeading1"/>
      </w:pPr>
    </w:p>
    <w:p w14:paraId="777C0FA1" w14:textId="77777777" w:rsidR="00B50CAE" w:rsidRDefault="00B50CAE" w:rsidP="00B50CAE">
      <w:pPr>
        <w:pStyle w:val="TBHeading1"/>
      </w:pPr>
    </w:p>
    <w:p w14:paraId="6D708FDE" w14:textId="77777777" w:rsidR="00B50CAE" w:rsidRDefault="00B50CAE" w:rsidP="00B50CAE">
      <w:pPr>
        <w:pStyle w:val="TBHeading1"/>
      </w:pPr>
    </w:p>
    <w:p w14:paraId="124C2592" w14:textId="77777777" w:rsidR="00B50CAE" w:rsidRDefault="00B50CAE" w:rsidP="00B50CAE">
      <w:pPr>
        <w:pStyle w:val="TBHeading1"/>
      </w:pPr>
    </w:p>
    <w:p w14:paraId="0E4A1780" w14:textId="77777777" w:rsidR="00B50CAE" w:rsidRDefault="00B50CAE" w:rsidP="00B50CAE">
      <w:pPr>
        <w:pStyle w:val="TBHeading1"/>
      </w:pPr>
    </w:p>
    <w:p w14:paraId="4B744B96" w14:textId="77777777" w:rsidR="00B50CAE" w:rsidRDefault="00B50CAE" w:rsidP="00B50CAE">
      <w:pPr>
        <w:pStyle w:val="TBHeading1"/>
      </w:pPr>
    </w:p>
    <w:p w14:paraId="47849B46" w14:textId="77777777" w:rsidR="00B50CAE" w:rsidRDefault="00B50CAE" w:rsidP="00B50CAE">
      <w:pPr>
        <w:pStyle w:val="TBHeading1"/>
      </w:pPr>
    </w:p>
    <w:p w14:paraId="4545A7D8" w14:textId="77777777" w:rsidR="00B50CAE" w:rsidRDefault="00B50CAE" w:rsidP="00B50CAE">
      <w:pPr>
        <w:pStyle w:val="TBHeading1"/>
      </w:pPr>
    </w:p>
    <w:p w14:paraId="3D645851" w14:textId="77777777" w:rsidR="00C370FE" w:rsidRPr="00CD32D3" w:rsidRDefault="00C370FE" w:rsidP="001B2272">
      <w:pPr>
        <w:pStyle w:val="ZTTBodycopy"/>
      </w:pPr>
      <w:bookmarkStart w:id="0" w:name="_GoBack"/>
      <w:bookmarkEnd w:id="0"/>
    </w:p>
    <w:sectPr w:rsidR="00C370FE" w:rsidRPr="00CD32D3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2D11E" w14:textId="77777777" w:rsidR="0061353E" w:rsidRDefault="0061353E" w:rsidP="00355AA7">
      <w:r>
        <w:separator/>
      </w:r>
    </w:p>
  </w:endnote>
  <w:endnote w:type="continuationSeparator" w:id="0">
    <w:p w14:paraId="15C44D3E" w14:textId="77777777" w:rsidR="0061353E" w:rsidRDefault="0061353E" w:rsidP="00355AA7">
      <w:r>
        <w:continuationSeparator/>
      </w:r>
    </w:p>
  </w:endnote>
  <w:endnote w:type="continuationNotice" w:id="1">
    <w:p w14:paraId="30AB5F27" w14:textId="77777777" w:rsidR="0061353E" w:rsidRDefault="006135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80282" w14:textId="77777777" w:rsidR="0061353E" w:rsidRDefault="0061353E" w:rsidP="00355AA7">
      <w:r>
        <w:separator/>
      </w:r>
    </w:p>
  </w:footnote>
  <w:footnote w:type="continuationSeparator" w:id="0">
    <w:p w14:paraId="165A97E4" w14:textId="77777777" w:rsidR="0061353E" w:rsidRDefault="0061353E" w:rsidP="00355AA7">
      <w:r>
        <w:continuationSeparator/>
      </w:r>
    </w:p>
  </w:footnote>
  <w:footnote w:type="continuationNotice" w:id="1">
    <w:p w14:paraId="09275D13" w14:textId="77777777" w:rsidR="0061353E" w:rsidRDefault="006135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54FCC798" w:rsidR="00BF1C26" w:rsidRPr="009B47F8" w:rsidRDefault="00B26BB3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54FCC798" w:rsidR="00BF1C26" w:rsidRPr="009B47F8" w:rsidRDefault="00B26BB3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1353E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0FD7F2A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96212D-6854-46CD-B33C-9F956D723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CC7125-93F0-4C2D-A843-EFF89F483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2</cp:revision>
  <cp:lastPrinted>2017-02-15T19:51:00Z</cp:lastPrinted>
  <dcterms:created xsi:type="dcterms:W3CDTF">2019-09-19T17:45:00Z</dcterms:created>
  <dcterms:modified xsi:type="dcterms:W3CDTF">2019-09-19T17:45:00Z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