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8B052" w14:textId="77777777" w:rsidR="00706B20" w:rsidRPr="00706B20" w:rsidRDefault="00706B20" w:rsidP="00706B20">
      <w:pPr>
        <w:rPr>
          <w:b/>
          <w:color w:val="E9513D"/>
          <w:sz w:val="32"/>
          <w:szCs w:val="32"/>
        </w:rPr>
      </w:pPr>
      <w:bookmarkStart w:id="0" w:name="_Toc508722743"/>
      <w:r w:rsidRPr="00706B20">
        <w:rPr>
          <w:b/>
          <w:color w:val="E9513D"/>
          <w:sz w:val="32"/>
          <w:szCs w:val="32"/>
        </w:rPr>
        <w:t>Leave Behind for Policymakers</w:t>
      </w:r>
      <w:bookmarkEnd w:id="0"/>
    </w:p>
    <w:p w14:paraId="7EA0F49B" w14:textId="77777777" w:rsidR="00706B20" w:rsidRPr="00706B20" w:rsidRDefault="00706B20" w:rsidP="00706B20">
      <w:pPr>
        <w:spacing w:afterLines="40" w:after="96" w:line="259" w:lineRule="auto"/>
      </w:pPr>
      <w:r w:rsidRPr="00706B20">
        <w:t xml:space="preserve">The following sample language can be used to craft your own leave behind to give to policymakers and staff and during meetings with families. This text can be modified to reflect your organization’s priorities. </w:t>
      </w:r>
    </w:p>
    <w:p w14:paraId="13AC1172" w14:textId="77777777" w:rsidR="001E103E" w:rsidRPr="0052674F" w:rsidRDefault="001E103E" w:rsidP="00706B20">
      <w:pPr>
        <w:rPr>
          <w:b/>
          <w:color w:val="E9513D"/>
        </w:rPr>
      </w:pPr>
    </w:p>
    <w:p w14:paraId="70ACBEE5" w14:textId="1DA271B7" w:rsidR="00BD36AF" w:rsidRDefault="00D64875" w:rsidP="00573B99">
      <w:pPr>
        <w:spacing w:afterLines="40" w:after="96" w:line="259" w:lineRule="auto"/>
      </w:pPr>
      <w:r>
        <w:t xml:space="preserve">Every child deserves a strong start in life. The foundation we provide for them shapes their future and the future of our communities. </w:t>
      </w:r>
      <w:r w:rsidR="6D22CC49">
        <w:t xml:space="preserve">The science is clear that our brains grow faster between the ages of 0 and 3 than any later point in our lives, forming more than one million new neural connections every second. </w:t>
      </w:r>
      <w:r w:rsidR="00CF2E77">
        <w:t>Babies’ early experiences</w:t>
      </w:r>
      <w:r w:rsidR="00FB2D4F">
        <w:t xml:space="preserve"> – both </w:t>
      </w:r>
      <w:r w:rsidR="00CF2E77">
        <w:t>positive and negative</w:t>
      </w:r>
      <w:r w:rsidR="00FB2D4F">
        <w:t xml:space="preserve"> – build </w:t>
      </w:r>
      <w:r w:rsidR="00CF2E77">
        <w:t>the foundation for brain architecture and physical and mental health that will support their ability to learn, grow</w:t>
      </w:r>
      <w:r w:rsidR="005D7D87">
        <w:t xml:space="preserve"> and thrive. </w:t>
      </w:r>
      <w:r w:rsidR="00B169A0">
        <w:t xml:space="preserve">When babies </w:t>
      </w:r>
      <w:r w:rsidR="00416BFC">
        <w:t xml:space="preserve">don’t get what their growing brains need to thrive, they don’t develop as they should. This leads to life-long developmental, educational, social, and health challenges. </w:t>
      </w:r>
    </w:p>
    <w:p w14:paraId="14D96F0F" w14:textId="77777777" w:rsidR="00BD36AF" w:rsidRPr="00960655" w:rsidRDefault="00BD36AF" w:rsidP="00573B99">
      <w:pPr>
        <w:spacing w:afterLines="40" w:after="96" w:line="259" w:lineRule="auto"/>
      </w:pPr>
    </w:p>
    <w:p w14:paraId="5132F4D9" w14:textId="2AE7FD94" w:rsidR="00573B99" w:rsidRDefault="00706B20" w:rsidP="00573B99">
      <w:pPr>
        <w:spacing w:afterLines="40" w:after="96" w:line="259" w:lineRule="auto"/>
        <w:rPr>
          <w:b/>
          <w:color w:val="E9513C" w:themeColor="accent1"/>
          <w:sz w:val="28"/>
        </w:rPr>
      </w:pPr>
      <w:r w:rsidRPr="001E103E">
        <w:rPr>
          <w:b/>
          <w:color w:val="E9513C" w:themeColor="accent1"/>
          <w:sz w:val="28"/>
        </w:rPr>
        <w:t>It’s time to invest in the future.</w:t>
      </w:r>
    </w:p>
    <w:p w14:paraId="3843A929" w14:textId="65D53F1E" w:rsidR="4B48C2E1" w:rsidRDefault="009D608B" w:rsidP="199089C0">
      <w:r>
        <w:t xml:space="preserve">Public policy can help ensure babies get the best possible start, but policies </w:t>
      </w:r>
      <w:r w:rsidR="00EF3514">
        <w:t>have not kept up with the needs of today’s parents and caregivers. And opportunities for young children to grow and flourish are not shared equally by all infants, toddlers, and families</w:t>
      </w:r>
      <w:r w:rsidR="000F320E">
        <w:t xml:space="preserve">, reflecting </w:t>
      </w:r>
      <w:proofErr w:type="spellStart"/>
      <w:r w:rsidR="000F320E">
        <w:t>pas</w:t>
      </w:r>
      <w:proofErr w:type="spellEnd"/>
      <w:r w:rsidR="000F320E">
        <w:t xml:space="preserve"> and present systemic racism and barriers to critical resources. We </w:t>
      </w:r>
      <w:r w:rsidR="00D319D0">
        <w:t xml:space="preserve">must make the potential of every baby our priority through policies that promote </w:t>
      </w:r>
      <w:r w:rsidR="4B48C2E1" w:rsidRPr="78FA7109">
        <w:t xml:space="preserve">good health, strong families, and positive early learning experiences. In </w:t>
      </w:r>
      <w:r w:rsidR="4B48C2E1" w:rsidRPr="78FA7109">
        <w:rPr>
          <w:color w:val="E9513D"/>
        </w:rPr>
        <w:t>[STATE]</w:t>
      </w:r>
      <w:r w:rsidR="4B48C2E1" w:rsidRPr="78FA7109">
        <w:t xml:space="preserve"> key areas of investment include:</w:t>
      </w:r>
    </w:p>
    <w:p w14:paraId="40119BAD" w14:textId="04C26AB3" w:rsidR="4B48C2E1" w:rsidRDefault="4B48C2E1" w:rsidP="78FA7109">
      <w:pPr>
        <w:pStyle w:val="ListParagraph"/>
        <w:numPr>
          <w:ilvl w:val="1"/>
          <w:numId w:val="1"/>
        </w:numPr>
        <w:rPr>
          <w:rFonts w:eastAsiaTheme="minorEastAsia"/>
          <w:color w:val="E9513D"/>
        </w:rPr>
      </w:pPr>
      <w:r w:rsidRPr="78FA7109">
        <w:rPr>
          <w:color w:val="E9513D"/>
        </w:rPr>
        <w:t>[ADD BULLETS WITH STATE POLICY SOLUTIONS, SEE THINK BABIES KEY MESSAGES AND TALKING POINTS FOR POLICY AREA SPECIFIC LANGUAGE]</w:t>
      </w:r>
      <w:r>
        <w:t xml:space="preserve"> </w:t>
      </w:r>
    </w:p>
    <w:p w14:paraId="0DFE3411" w14:textId="1DA36BC9" w:rsidR="6D22CC49" w:rsidRDefault="6D22CC49" w:rsidP="00960655">
      <w:pPr>
        <w:spacing w:before="100" w:beforeAutospacing="1" w:after="100" w:afterAutospacing="1"/>
      </w:pPr>
      <w:r w:rsidRPr="78FA7109">
        <w:rPr>
          <w:rFonts w:eastAsia="Times New Roman"/>
        </w:rPr>
        <w:t xml:space="preserve">It’s time to bring </w:t>
      </w:r>
      <w:r w:rsidR="004D303E">
        <w:rPr>
          <w:rFonts w:eastAsia="Times New Roman"/>
        </w:rPr>
        <w:t>nationwide</w:t>
      </w:r>
      <w:r w:rsidR="004D303E" w:rsidRPr="78FA7109">
        <w:rPr>
          <w:rFonts w:eastAsia="Times New Roman"/>
        </w:rPr>
        <w:t xml:space="preserve"> </w:t>
      </w:r>
      <w:r w:rsidRPr="78FA7109">
        <w:rPr>
          <w:rFonts w:eastAsia="Times New Roman"/>
        </w:rPr>
        <w:t>attention to what babies—and families—need to thrive.</w:t>
      </w:r>
      <w:r w:rsidRPr="78FA7109">
        <w:rPr>
          <w:rFonts w:eastAsia="Times New Roman"/>
          <w:b/>
          <w:bCs/>
        </w:rPr>
        <w:t xml:space="preserve"> </w:t>
      </w:r>
      <w:r>
        <w:t xml:space="preserve">Be part of the team that’s fighting for our future. Learn more at </w:t>
      </w:r>
      <w:r w:rsidRPr="78FA7109">
        <w:rPr>
          <w:color w:val="E9513D"/>
        </w:rPr>
        <w:t>[WEBSITE]</w:t>
      </w:r>
      <w:r>
        <w:t xml:space="preserve"> and sign up at </w:t>
      </w:r>
      <w:hyperlink r:id="rId11">
        <w:r w:rsidRPr="78FA7109">
          <w:rPr>
            <w:color w:val="0563C1"/>
            <w:u w:val="single"/>
          </w:rPr>
          <w:t>www.thinkbabies.org</w:t>
        </w:r>
      </w:hyperlink>
      <w:r>
        <w:t xml:space="preserve">. </w:t>
      </w:r>
    </w:p>
    <w:p w14:paraId="14BB6E46" w14:textId="3FB78D25" w:rsidR="00706B20" w:rsidRPr="001E103E" w:rsidRDefault="00706B20" w:rsidP="00706B20">
      <w:pPr>
        <w:tabs>
          <w:tab w:val="left" w:pos="2775"/>
        </w:tabs>
        <w:spacing w:afterLines="40" w:after="96" w:line="259" w:lineRule="auto"/>
        <w:rPr>
          <w:b/>
          <w:color w:val="E9513D"/>
          <w:sz w:val="32"/>
          <w:szCs w:val="32"/>
        </w:rPr>
      </w:pPr>
      <w:r w:rsidRPr="001E103E">
        <w:rPr>
          <w:b/>
          <w:color w:val="E9513D"/>
          <w:sz w:val="32"/>
          <w:szCs w:val="32"/>
        </w:rPr>
        <w:t xml:space="preserve">About </w:t>
      </w:r>
      <w:r w:rsidR="00300DF0">
        <w:rPr>
          <w:b/>
          <w:color w:val="E9513D"/>
          <w:sz w:val="32"/>
          <w:szCs w:val="32"/>
        </w:rPr>
        <w:t>B</w:t>
      </w:r>
      <w:r w:rsidRPr="001E103E">
        <w:rPr>
          <w:b/>
          <w:color w:val="E9513D"/>
          <w:sz w:val="32"/>
          <w:szCs w:val="32"/>
        </w:rPr>
        <w:t>abies in [STATE/COMMUNITY]:</w:t>
      </w:r>
    </w:p>
    <w:p w14:paraId="5E6D6EAF" w14:textId="192778C5" w:rsidR="00706B20" w:rsidRPr="00706B20" w:rsidRDefault="4836B148" w:rsidP="199089C0">
      <w:pPr>
        <w:rPr>
          <w:rFonts w:ascii="Calibri" w:eastAsia="Calibri" w:hAnsi="Calibri" w:cs="Calibri"/>
          <w:color w:val="000000"/>
        </w:rPr>
      </w:pPr>
      <w:r w:rsidRPr="199089C0">
        <w:rPr>
          <w:rFonts w:ascii="Calibri" w:eastAsia="Calibri" w:hAnsi="Calibri" w:cs="Calibri"/>
          <w:color w:val="000000"/>
        </w:rPr>
        <w:t xml:space="preserve">The </w:t>
      </w:r>
      <w:hyperlink r:id="rId12" w:history="1">
        <w:r w:rsidRPr="199089C0">
          <w:rPr>
            <w:rStyle w:val="Hyperlink"/>
            <w:rFonts w:ascii="Calibri" w:eastAsia="Calibri" w:hAnsi="Calibri" w:cs="Calibri"/>
            <w:i/>
            <w:iCs/>
          </w:rPr>
          <w:t>State of Babies Yearbook</w:t>
        </w:r>
      </w:hyperlink>
      <w:r w:rsidRPr="199089C0">
        <w:rPr>
          <w:rFonts w:ascii="Calibri" w:eastAsia="Calibri" w:hAnsi="Calibri" w:cs="Calibri"/>
          <w:color w:val="000000"/>
        </w:rPr>
        <w:t xml:space="preserve"> is a resource that seeks to bridge the gap between science and policy with national and state-by-state data on the well-being of  babies</w:t>
      </w:r>
      <w:r w:rsidR="000F4F47">
        <w:rPr>
          <w:rFonts w:ascii="Calibri" w:eastAsia="Calibri" w:hAnsi="Calibri" w:cs="Calibri"/>
          <w:color w:val="000000"/>
        </w:rPr>
        <w:t xml:space="preserve"> in the United Stat</w:t>
      </w:r>
      <w:r w:rsidR="00E206B8">
        <w:rPr>
          <w:rFonts w:ascii="Calibri" w:eastAsia="Calibri" w:hAnsi="Calibri" w:cs="Calibri"/>
          <w:color w:val="000000"/>
        </w:rPr>
        <w:t>es</w:t>
      </w:r>
      <w:r w:rsidRPr="199089C0">
        <w:rPr>
          <w:rFonts w:ascii="Calibri" w:eastAsia="Calibri" w:hAnsi="Calibri" w:cs="Calibri"/>
          <w:color w:val="000000"/>
        </w:rPr>
        <w:t xml:space="preserve">. The </w:t>
      </w:r>
      <w:r w:rsidRPr="199089C0">
        <w:rPr>
          <w:rFonts w:ascii="Calibri" w:eastAsia="Calibri" w:hAnsi="Calibri" w:cs="Calibri"/>
          <w:i/>
          <w:iCs/>
          <w:color w:val="000000"/>
        </w:rPr>
        <w:t>Yearbook</w:t>
      </w:r>
      <w:r w:rsidRPr="199089C0">
        <w:rPr>
          <w:rFonts w:ascii="Calibri" w:eastAsia="Calibri" w:hAnsi="Calibri" w:cs="Calibri"/>
          <w:color w:val="000000"/>
        </w:rPr>
        <w:t xml:space="preserve"> provides a snapshot of how babies are faring nationally and by state across nearly 60 indicators and policy domains in areas essential for a good start in life: Good Health, Strong Families, and Positive Early Learning Experiences. States are ranked into one of four tiers based on how they fare on selected indicators and policy domains that represent their progress towards assuring babies’ access to health care, paid leave, quality early learning and more. The </w:t>
      </w:r>
      <w:r w:rsidRPr="199089C0">
        <w:rPr>
          <w:rFonts w:ascii="Calibri" w:eastAsia="Calibri" w:hAnsi="Calibri" w:cs="Calibri"/>
          <w:i/>
          <w:iCs/>
          <w:color w:val="000000"/>
        </w:rPr>
        <w:t xml:space="preserve">Yearbook </w:t>
      </w:r>
      <w:r w:rsidRPr="199089C0">
        <w:rPr>
          <w:rFonts w:ascii="Calibri" w:eastAsia="Calibri" w:hAnsi="Calibri" w:cs="Calibri"/>
          <w:color w:val="000000"/>
        </w:rPr>
        <w:t xml:space="preserve">shows us that, even before the pandemic, the littlest among us face big challenges, and the policies and programs </w:t>
      </w:r>
      <w:r w:rsidR="48090517" w:rsidRPr="199089C0">
        <w:rPr>
          <w:rFonts w:ascii="Calibri" w:eastAsia="Calibri" w:hAnsi="Calibri" w:cs="Calibri"/>
          <w:color w:val="000000"/>
        </w:rPr>
        <w:t xml:space="preserve">in </w:t>
      </w:r>
      <w:r w:rsidR="22AC8209" w:rsidRPr="199089C0">
        <w:rPr>
          <w:rFonts w:ascii="Calibri" w:eastAsia="Calibri" w:hAnsi="Calibri" w:cs="Calibri"/>
          <w:color w:val="000000"/>
        </w:rPr>
        <w:t>their state</w:t>
      </w:r>
      <w:r w:rsidRPr="199089C0">
        <w:rPr>
          <w:rFonts w:ascii="Calibri" w:eastAsia="Calibri" w:hAnsi="Calibri" w:cs="Calibri"/>
          <w:color w:val="000000"/>
        </w:rPr>
        <w:t xml:space="preserve"> can make a difference in their ability to reach their full potential. Most </w:t>
      </w:r>
      <w:r w:rsidRPr="199089C0">
        <w:rPr>
          <w:rFonts w:ascii="Calibri" w:eastAsia="Calibri" w:hAnsi="Calibri" w:cs="Calibri"/>
          <w:color w:val="000000"/>
        </w:rPr>
        <w:lastRenderedPageBreak/>
        <w:t xml:space="preserve">alarming, significant disparities across key indicators of well-being emphasize the big barriers babies of color face.  </w:t>
      </w:r>
    </w:p>
    <w:p w14:paraId="47D40C62" w14:textId="1008C29F" w:rsidR="00706B20" w:rsidRPr="00706B20" w:rsidRDefault="00706B20" w:rsidP="6D22CC49">
      <w:pPr>
        <w:rPr>
          <w:rFonts w:ascii="Calibri" w:eastAsia="Calibri" w:hAnsi="Calibri" w:cs="Calibri"/>
          <w:color w:val="000000"/>
        </w:rPr>
      </w:pPr>
    </w:p>
    <w:p w14:paraId="05C88931" w14:textId="0C991CD8" w:rsidR="00706B20" w:rsidRPr="00706B20" w:rsidRDefault="6D22CC49" w:rsidP="6D22CC49">
      <w:pPr>
        <w:spacing w:after="160"/>
        <w:rPr>
          <w:rFonts w:ascii="Calibri" w:eastAsia="Calibri" w:hAnsi="Calibri" w:cs="Calibri"/>
          <w:color w:val="000000"/>
          <w:sz w:val="22"/>
          <w:szCs w:val="22"/>
        </w:rPr>
      </w:pPr>
      <w:r w:rsidRPr="199089C0">
        <w:rPr>
          <w:rFonts w:ascii="Calibri" w:eastAsia="Calibri" w:hAnsi="Calibri" w:cs="Calibri"/>
          <w:color w:val="000000"/>
        </w:rPr>
        <w:t>The data are clear: the state where a baby is born makes a big difference in their chance for a strong start in life. All states need to do better for babies. Even among states with high averages, significant disparities exist in the opportunities available to babies and families of color to thrive, often driven by historical and structural inequalities. By nearly every measure, children living in poverty</w:t>
      </w:r>
      <w:r w:rsidR="00BA56B2">
        <w:rPr>
          <w:rFonts w:ascii="Calibri" w:eastAsia="Calibri" w:hAnsi="Calibri" w:cs="Calibri"/>
          <w:color w:val="000000"/>
        </w:rPr>
        <w:t xml:space="preserve"> </w:t>
      </w:r>
      <w:r w:rsidRPr="199089C0">
        <w:rPr>
          <w:rFonts w:ascii="Calibri" w:eastAsia="Calibri" w:hAnsi="Calibri" w:cs="Calibri"/>
          <w:color w:val="000000"/>
        </w:rPr>
        <w:t xml:space="preserve">face the biggest obstacles, such as low birthweight, unstable housing, and limited access to quality child care. </w:t>
      </w:r>
      <w:r w:rsidR="006F6264">
        <w:rPr>
          <w:rFonts w:ascii="Calibri" w:eastAsia="Calibri" w:hAnsi="Calibri" w:cs="Calibri"/>
          <w:color w:val="000000"/>
        </w:rPr>
        <w:t>Regardless of income, racism still impacts outcomes for children</w:t>
      </w:r>
      <w:r w:rsidR="00BA56B2">
        <w:rPr>
          <w:rFonts w:ascii="Calibri" w:eastAsia="Calibri" w:hAnsi="Calibri" w:cs="Calibri"/>
          <w:color w:val="000000"/>
        </w:rPr>
        <w:t xml:space="preserve"> of </w:t>
      </w:r>
      <w:proofErr w:type="gramStart"/>
      <w:r w:rsidR="00BA56B2">
        <w:rPr>
          <w:rFonts w:ascii="Calibri" w:eastAsia="Calibri" w:hAnsi="Calibri" w:cs="Calibri"/>
          <w:color w:val="000000"/>
        </w:rPr>
        <w:t>color</w:t>
      </w:r>
      <w:proofErr w:type="gramEnd"/>
      <w:r w:rsidR="00BA56B2">
        <w:rPr>
          <w:rFonts w:ascii="Calibri" w:eastAsia="Calibri" w:hAnsi="Calibri" w:cs="Calibri"/>
          <w:color w:val="000000"/>
        </w:rPr>
        <w:t xml:space="preserve"> and we know that children living in poverty are disproportionately children of color. </w:t>
      </w:r>
      <w:r w:rsidRPr="199089C0">
        <w:rPr>
          <w:rFonts w:ascii="Calibri" w:eastAsia="Calibri" w:hAnsi="Calibri" w:cs="Calibri"/>
          <w:color w:val="000000"/>
        </w:rPr>
        <w:t xml:space="preserve">The </w:t>
      </w:r>
      <w:r w:rsidR="006B3D05">
        <w:rPr>
          <w:rFonts w:ascii="Calibri" w:eastAsia="Calibri" w:hAnsi="Calibri" w:cs="Calibri"/>
          <w:color w:val="000000"/>
        </w:rPr>
        <w:t>COVID-19 pandemic</w:t>
      </w:r>
      <w:r w:rsidRPr="199089C0">
        <w:rPr>
          <w:rFonts w:ascii="Calibri" w:eastAsia="Calibri" w:hAnsi="Calibri" w:cs="Calibri"/>
          <w:color w:val="000000"/>
        </w:rPr>
        <w:t xml:space="preserve"> has further exposed and exacerbated these disparities and structural barriers, which have harmful and life-altering effects that begin even before birth and can last a lifetime.</w:t>
      </w:r>
      <w:r w:rsidR="00960655">
        <w:rPr>
          <w:rFonts w:ascii="Calibri" w:eastAsia="Calibri" w:hAnsi="Calibri" w:cs="Calibri"/>
          <w:color w:val="000000"/>
        </w:rPr>
        <w:t xml:space="preserve"> </w:t>
      </w:r>
    </w:p>
    <w:p w14:paraId="096B6491" w14:textId="66591FB5" w:rsidR="00706B20" w:rsidRPr="00706B20" w:rsidRDefault="6D22CC49" w:rsidP="00706B20">
      <w:r>
        <w:t>In [</w:t>
      </w:r>
      <w:r w:rsidRPr="73377FB1">
        <w:rPr>
          <w:color w:val="E9513D"/>
        </w:rPr>
        <w:t>STATE/ COMMUNITY</w:t>
      </w:r>
      <w:r>
        <w:t xml:space="preserve">]: </w:t>
      </w:r>
    </w:p>
    <w:p w14:paraId="77FDC8F8" w14:textId="77777777" w:rsidR="00706B20" w:rsidRPr="00706B20" w:rsidRDefault="00706B20" w:rsidP="00706B20"/>
    <w:p w14:paraId="5E13B812" w14:textId="77777777" w:rsidR="00706B20" w:rsidRPr="00706B20" w:rsidRDefault="00706B20" w:rsidP="00706B20">
      <w:r w:rsidRPr="00706B20">
        <w:t xml:space="preserve">[INSERT RELEVANT DATA POINTS FROM YOUR </w:t>
      </w:r>
      <w:hyperlink r:id="rId13" w:history="1">
        <w:r w:rsidRPr="00706B20">
          <w:rPr>
            <w:color w:val="0563C1" w:themeColor="hyperlink"/>
            <w:u w:val="single"/>
          </w:rPr>
          <w:t>STATE PROFILE</w:t>
        </w:r>
      </w:hyperlink>
      <w:r w:rsidRPr="00706B20">
        <w:t>]</w:t>
      </w:r>
    </w:p>
    <w:p w14:paraId="65077F54" w14:textId="77777777" w:rsidR="001C11D0" w:rsidRDefault="001C11D0" w:rsidP="00706B20">
      <w:pPr>
        <w:spacing w:afterLines="40" w:after="96" w:line="259" w:lineRule="auto"/>
        <w:rPr>
          <w:color w:val="E9513C" w:themeColor="accent1"/>
          <w:sz w:val="28"/>
        </w:rPr>
      </w:pPr>
    </w:p>
    <w:p w14:paraId="35896C9F" w14:textId="19517523" w:rsidR="00706B20" w:rsidRPr="001E103E" w:rsidRDefault="00706B20" w:rsidP="00706B20">
      <w:pPr>
        <w:spacing w:afterLines="40" w:after="96" w:line="259" w:lineRule="auto"/>
        <w:rPr>
          <w:color w:val="E9513D"/>
        </w:rPr>
      </w:pPr>
      <w:r w:rsidRPr="001E103E">
        <w:rPr>
          <w:b/>
          <w:color w:val="E9513D"/>
        </w:rPr>
        <w:t>For more information, please contact</w:t>
      </w:r>
      <w:r w:rsidRPr="001E103E">
        <w:rPr>
          <w:color w:val="E9513D"/>
        </w:rPr>
        <w:t>:</w:t>
      </w:r>
    </w:p>
    <w:p w14:paraId="7418E0AE" w14:textId="77777777" w:rsidR="00706B20" w:rsidRPr="001E103E" w:rsidRDefault="00706B20" w:rsidP="00706B20">
      <w:pPr>
        <w:spacing w:afterLines="40" w:after="96" w:line="259" w:lineRule="auto"/>
        <w:rPr>
          <w:color w:val="E9513D"/>
        </w:rPr>
      </w:pPr>
      <w:r w:rsidRPr="001E103E">
        <w:rPr>
          <w:color w:val="E9513D"/>
        </w:rPr>
        <w:t>[NAME, TITLE, ORGANIZATION]</w:t>
      </w:r>
    </w:p>
    <w:p w14:paraId="79707A01" w14:textId="4D8979DE" w:rsidR="00706B20" w:rsidRPr="001E103E" w:rsidRDefault="00706B20" w:rsidP="00706B20">
      <w:pPr>
        <w:spacing w:afterLines="40" w:after="96" w:line="259" w:lineRule="auto"/>
        <w:rPr>
          <w:color w:val="E9513D"/>
        </w:rPr>
      </w:pPr>
      <w:r w:rsidRPr="001E103E">
        <w:rPr>
          <w:color w:val="E9513D"/>
        </w:rPr>
        <w:t>[PHONE NUMBER] | [EMAIL]</w:t>
      </w:r>
    </w:p>
    <w:p w14:paraId="3D645851" w14:textId="77777777" w:rsidR="00C370FE" w:rsidRPr="00CD32D3" w:rsidRDefault="00C370FE" w:rsidP="001B2272">
      <w:pPr>
        <w:pStyle w:val="ZTTBodycopy"/>
      </w:pPr>
    </w:p>
    <w:sectPr w:rsidR="00C370FE" w:rsidRPr="00CD32D3" w:rsidSect="00BD36AF">
      <w:headerReference w:type="default" r:id="rId14"/>
      <w:footerReference w:type="default" r:id="rId15"/>
      <w:headerReference w:type="first" r:id="rId16"/>
      <w:footerReference w:type="first" r:id="rId17"/>
      <w:pgSz w:w="12240" w:h="15840"/>
      <w:pgMar w:top="1530" w:right="720" w:bottom="1710" w:left="720" w:header="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127D3" w14:textId="77777777" w:rsidR="00C965BA" w:rsidRDefault="00C965BA" w:rsidP="00355AA7">
      <w:r>
        <w:separator/>
      </w:r>
    </w:p>
  </w:endnote>
  <w:endnote w:type="continuationSeparator" w:id="0">
    <w:p w14:paraId="1FCFDBDA" w14:textId="77777777" w:rsidR="00C965BA" w:rsidRDefault="00C965BA"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51A39E06" w:rsidR="00BF1C26" w:rsidRDefault="002C4F67" w:rsidP="00366B77">
    <w:pPr>
      <w:pStyle w:val="Footer"/>
      <w:ind w:right="-1440"/>
    </w:pPr>
    <w:r>
      <w:rPr>
        <w:noProof/>
      </w:rPr>
      <w:drawing>
        <wp:inline distT="0" distB="0" distL="0" distR="0" wp14:anchorId="6F3F037B" wp14:editId="7006F610">
          <wp:extent cx="6858000" cy="815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81534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FEF50" w14:textId="52753905" w:rsidR="00BD36AF" w:rsidRDefault="00BD36AF">
    <w:pPr>
      <w:pStyle w:val="Footer"/>
    </w:pPr>
    <w:r>
      <w:rPr>
        <w:noProof/>
      </w:rPr>
      <w:drawing>
        <wp:inline distT="0" distB="0" distL="0" distR="0" wp14:anchorId="455FF9A5" wp14:editId="57C8BC1E">
          <wp:extent cx="6858000" cy="6026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6026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15AEC" w14:textId="77777777" w:rsidR="00C965BA" w:rsidRDefault="00C965BA" w:rsidP="00355AA7">
      <w:r>
        <w:separator/>
      </w:r>
    </w:p>
  </w:footnote>
  <w:footnote w:type="continuationSeparator" w:id="0">
    <w:p w14:paraId="4AA4D103" w14:textId="77777777" w:rsidR="00C965BA" w:rsidRDefault="00C965BA" w:rsidP="00355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77777777" w:rsidR="00BF1C26" w:rsidRDefault="00BF1C26"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BF1C26" w:rsidRDefault="00940D2B">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94046B6" w:rsidR="00BF1C26" w:rsidRDefault="001B7EDB">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BF1C26" w:rsidRDefault="00BF1C26">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29A99C" w14:textId="77777777" w:rsidR="001E103E" w:rsidRDefault="00A31956" w:rsidP="00BF1C26">
                          <w:pPr>
                            <w:pStyle w:val="TBSubtitle"/>
                            <w:rPr>
                              <w:rFonts w:asciiTheme="minorHAnsi" w:hAnsiTheme="minorHAnsi"/>
                              <w:b/>
                              <w:i/>
                            </w:rPr>
                          </w:pPr>
                          <w:r>
                            <w:rPr>
                              <w:rFonts w:asciiTheme="minorHAnsi" w:hAnsiTheme="minorHAnsi"/>
                              <w:b/>
                              <w:i/>
                            </w:rPr>
                            <w:t xml:space="preserve">Strolling Thunder </w:t>
                          </w:r>
                        </w:p>
                        <w:p w14:paraId="21B93A06" w14:textId="325B95A6" w:rsidR="00BF1C26" w:rsidRPr="00A31956" w:rsidRDefault="00B26BB3" w:rsidP="00BF1C26">
                          <w:pPr>
                            <w:pStyle w:val="TBSubtitle"/>
                            <w:rPr>
                              <w:rFonts w:asciiTheme="minorHAnsi" w:hAnsiTheme="minorHAnsi"/>
                              <w:b/>
                            </w:rPr>
                          </w:pPr>
                          <w:r w:rsidRPr="00A31956">
                            <w:rPr>
                              <w:rFonts w:asciiTheme="minorHAnsi" w:hAnsiTheme="minorHAnsi"/>
                              <w:b/>
                            </w:rPr>
                            <w:t>S</w:t>
                          </w:r>
                          <w:r w:rsidR="00A31956" w:rsidRPr="00A31956">
                            <w:rPr>
                              <w:rFonts w:asciiTheme="minorHAnsi" w:hAnsiTheme="minorHAnsi"/>
                              <w:b/>
                            </w:rPr>
                            <w:t xml:space="preserve">ample </w:t>
                          </w:r>
                          <w:r w:rsidR="001E103E">
                            <w:rPr>
                              <w:rFonts w:asciiTheme="minorHAnsi" w:hAnsiTheme="minorHAnsi"/>
                              <w:b/>
                            </w:rPr>
                            <w:t>Leave Behind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73D78F9" id="_x0000_t202" coordsize="21600,21600" o:spt="202" path="m,l,21600r21600,l21600,xe">
              <v:stroke joinstyle="miter"/>
              <v:path gradientshapeok="t" o:connecttype="rect"/>
            </v:shapetype>
            <v:shape id="Text Box 23" o:spid="_x0000_s1026" type="#_x0000_t202"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" filled="f" stroked="f">
              <v:textbox>
                <w:txbxContent>
                  <w:p w14:paraId="3F29A99C" w14:textId="77777777" w:rsidR="001E103E" w:rsidRDefault="00A31956" w:rsidP="00BF1C26">
                    <w:pPr>
                      <w:pStyle w:val="TBSubtitle"/>
                      <w:rPr>
                        <w:rFonts w:asciiTheme="minorHAnsi" w:hAnsiTheme="minorHAnsi"/>
                        <w:b/>
                        <w:i/>
                      </w:rPr>
                    </w:pPr>
                    <w:r>
                      <w:rPr>
                        <w:rFonts w:asciiTheme="minorHAnsi" w:hAnsiTheme="minorHAnsi"/>
                        <w:b/>
                        <w:i/>
                      </w:rPr>
                      <w:t xml:space="preserve">Strolling Thunder </w:t>
                    </w:r>
                  </w:p>
                  <w:p w14:paraId="21B93A06" w14:textId="325B95A6" w:rsidR="00BF1C26" w:rsidRPr="00A31956" w:rsidRDefault="00B26BB3" w:rsidP="00BF1C26">
                    <w:pPr>
                      <w:pStyle w:val="TBSubtitle"/>
                      <w:rPr>
                        <w:rFonts w:asciiTheme="minorHAnsi" w:hAnsiTheme="minorHAnsi"/>
                        <w:b/>
                      </w:rPr>
                    </w:pPr>
                    <w:r w:rsidRPr="00A31956">
                      <w:rPr>
                        <w:rFonts w:asciiTheme="minorHAnsi" w:hAnsiTheme="minorHAnsi"/>
                        <w:b/>
                      </w:rPr>
                      <w:t>S</w:t>
                    </w:r>
                    <w:r w:rsidR="00A31956" w:rsidRPr="00A31956">
                      <w:rPr>
                        <w:rFonts w:asciiTheme="minorHAnsi" w:hAnsiTheme="minorHAnsi"/>
                        <w:b/>
                      </w:rPr>
                      <w:t xml:space="preserve">ample </w:t>
                    </w:r>
                    <w:r w:rsidR="001E103E">
                      <w:rPr>
                        <w:rFonts w:asciiTheme="minorHAnsi" w:hAnsiTheme="minorHAnsi"/>
                        <w:b/>
                      </w:rPr>
                      <w:t>Leave Behind</w:t>
                    </w:r>
                  </w:p>
                </w:txbxContent>
              </v:textbox>
            </v:shape>
          </w:pict>
        </mc:Fallback>
      </mc:AlternateContent>
    </w: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896AD7"/>
    <w:multiLevelType w:val="hybridMultilevel"/>
    <w:tmpl w:val="17BE31EC"/>
    <w:lvl w:ilvl="0" w:tplc="FFFFFFFF">
      <w:start w:val="1"/>
      <w:numFmt w:val="bullet"/>
      <w:lvlText w:val=""/>
      <w:lvlJc w:val="left"/>
      <w:pPr>
        <w:ind w:left="720" w:hanging="360"/>
      </w:pPr>
      <w:rPr>
        <w:rFonts w:ascii="Symbol" w:hAnsi="Symbol" w:hint="default"/>
      </w:rPr>
    </w:lvl>
    <w:lvl w:ilvl="1" w:tplc="873A5EBC">
      <w:start w:val="1"/>
      <w:numFmt w:val="bullet"/>
      <w:lvlText w:val="o"/>
      <w:lvlJc w:val="left"/>
      <w:pPr>
        <w:ind w:left="1440" w:hanging="360"/>
      </w:pPr>
      <w:rPr>
        <w:rFonts w:ascii="Courier New" w:hAnsi="Courier New" w:hint="default"/>
      </w:rPr>
    </w:lvl>
    <w:lvl w:ilvl="2" w:tplc="BFB034BA">
      <w:start w:val="1"/>
      <w:numFmt w:val="bullet"/>
      <w:lvlText w:val=""/>
      <w:lvlJc w:val="left"/>
      <w:pPr>
        <w:ind w:left="2160" w:hanging="360"/>
      </w:pPr>
      <w:rPr>
        <w:rFonts w:ascii="Wingdings" w:hAnsi="Wingdings" w:hint="default"/>
      </w:rPr>
    </w:lvl>
    <w:lvl w:ilvl="3" w:tplc="18749870">
      <w:start w:val="1"/>
      <w:numFmt w:val="bullet"/>
      <w:lvlText w:val=""/>
      <w:lvlJc w:val="left"/>
      <w:pPr>
        <w:ind w:left="2880" w:hanging="360"/>
      </w:pPr>
      <w:rPr>
        <w:rFonts w:ascii="Symbol" w:hAnsi="Symbol" w:hint="default"/>
      </w:rPr>
    </w:lvl>
    <w:lvl w:ilvl="4" w:tplc="9BD6D398">
      <w:start w:val="1"/>
      <w:numFmt w:val="bullet"/>
      <w:lvlText w:val="o"/>
      <w:lvlJc w:val="left"/>
      <w:pPr>
        <w:ind w:left="3600" w:hanging="360"/>
      </w:pPr>
      <w:rPr>
        <w:rFonts w:ascii="Courier New" w:hAnsi="Courier New" w:hint="default"/>
      </w:rPr>
    </w:lvl>
    <w:lvl w:ilvl="5" w:tplc="287C73C4">
      <w:start w:val="1"/>
      <w:numFmt w:val="bullet"/>
      <w:lvlText w:val=""/>
      <w:lvlJc w:val="left"/>
      <w:pPr>
        <w:ind w:left="4320" w:hanging="360"/>
      </w:pPr>
      <w:rPr>
        <w:rFonts w:ascii="Wingdings" w:hAnsi="Wingdings" w:hint="default"/>
      </w:rPr>
    </w:lvl>
    <w:lvl w:ilvl="6" w:tplc="8014E76E">
      <w:start w:val="1"/>
      <w:numFmt w:val="bullet"/>
      <w:lvlText w:val=""/>
      <w:lvlJc w:val="left"/>
      <w:pPr>
        <w:ind w:left="5040" w:hanging="360"/>
      </w:pPr>
      <w:rPr>
        <w:rFonts w:ascii="Symbol" w:hAnsi="Symbol" w:hint="default"/>
      </w:rPr>
    </w:lvl>
    <w:lvl w:ilvl="7" w:tplc="F5985046">
      <w:start w:val="1"/>
      <w:numFmt w:val="bullet"/>
      <w:lvlText w:val="o"/>
      <w:lvlJc w:val="left"/>
      <w:pPr>
        <w:ind w:left="5760" w:hanging="360"/>
      </w:pPr>
      <w:rPr>
        <w:rFonts w:ascii="Courier New" w:hAnsi="Courier New" w:hint="default"/>
      </w:rPr>
    </w:lvl>
    <w:lvl w:ilvl="8" w:tplc="ED00AE2C">
      <w:start w:val="1"/>
      <w:numFmt w:val="bullet"/>
      <w:lvlText w:val=""/>
      <w:lvlJc w:val="left"/>
      <w:pPr>
        <w:ind w:left="6480" w:hanging="360"/>
      </w:pPr>
      <w:rPr>
        <w:rFonts w:ascii="Wingdings" w:hAnsi="Wingdings" w:hint="default"/>
      </w:rPr>
    </w:lvl>
  </w:abstractNum>
  <w:abstractNum w:abstractNumId="2"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334BB5"/>
    <w:multiLevelType w:val="hybridMultilevel"/>
    <w:tmpl w:val="69EE466C"/>
    <w:lvl w:ilvl="0" w:tplc="FFFFFFFF">
      <w:start w:val="1"/>
      <w:numFmt w:val="bullet"/>
      <w:lvlText w:val=""/>
      <w:lvlJc w:val="left"/>
      <w:pPr>
        <w:ind w:left="720" w:hanging="360"/>
      </w:pPr>
      <w:rPr>
        <w:rFonts w:ascii="Symbol" w:hAnsi="Symbol" w:hint="default"/>
      </w:rPr>
    </w:lvl>
    <w:lvl w:ilvl="1" w:tplc="69DEFC02">
      <w:start w:val="1"/>
      <w:numFmt w:val="bullet"/>
      <w:lvlText w:val="o"/>
      <w:lvlJc w:val="left"/>
      <w:pPr>
        <w:ind w:left="1440" w:hanging="360"/>
      </w:pPr>
      <w:rPr>
        <w:rFonts w:ascii="Courier New" w:hAnsi="Courier New" w:hint="default"/>
      </w:rPr>
    </w:lvl>
    <w:lvl w:ilvl="2" w:tplc="8A50B95E">
      <w:start w:val="1"/>
      <w:numFmt w:val="bullet"/>
      <w:lvlText w:val=""/>
      <w:lvlJc w:val="left"/>
      <w:pPr>
        <w:ind w:left="2160" w:hanging="360"/>
      </w:pPr>
      <w:rPr>
        <w:rFonts w:ascii="Wingdings" w:hAnsi="Wingdings" w:hint="default"/>
      </w:rPr>
    </w:lvl>
    <w:lvl w:ilvl="3" w:tplc="FFF4E80E">
      <w:start w:val="1"/>
      <w:numFmt w:val="bullet"/>
      <w:lvlText w:val=""/>
      <w:lvlJc w:val="left"/>
      <w:pPr>
        <w:ind w:left="2880" w:hanging="360"/>
      </w:pPr>
      <w:rPr>
        <w:rFonts w:ascii="Symbol" w:hAnsi="Symbol" w:hint="default"/>
      </w:rPr>
    </w:lvl>
    <w:lvl w:ilvl="4" w:tplc="19EE448E">
      <w:start w:val="1"/>
      <w:numFmt w:val="bullet"/>
      <w:lvlText w:val="o"/>
      <w:lvlJc w:val="left"/>
      <w:pPr>
        <w:ind w:left="3600" w:hanging="360"/>
      </w:pPr>
      <w:rPr>
        <w:rFonts w:ascii="Courier New" w:hAnsi="Courier New" w:hint="default"/>
      </w:rPr>
    </w:lvl>
    <w:lvl w:ilvl="5" w:tplc="82941148">
      <w:start w:val="1"/>
      <w:numFmt w:val="bullet"/>
      <w:lvlText w:val=""/>
      <w:lvlJc w:val="left"/>
      <w:pPr>
        <w:ind w:left="4320" w:hanging="360"/>
      </w:pPr>
      <w:rPr>
        <w:rFonts w:ascii="Wingdings" w:hAnsi="Wingdings" w:hint="default"/>
      </w:rPr>
    </w:lvl>
    <w:lvl w:ilvl="6" w:tplc="75105F8E">
      <w:start w:val="1"/>
      <w:numFmt w:val="bullet"/>
      <w:lvlText w:val=""/>
      <w:lvlJc w:val="left"/>
      <w:pPr>
        <w:ind w:left="5040" w:hanging="360"/>
      </w:pPr>
      <w:rPr>
        <w:rFonts w:ascii="Symbol" w:hAnsi="Symbol" w:hint="default"/>
      </w:rPr>
    </w:lvl>
    <w:lvl w:ilvl="7" w:tplc="564873C0">
      <w:start w:val="1"/>
      <w:numFmt w:val="bullet"/>
      <w:lvlText w:val="o"/>
      <w:lvlJc w:val="left"/>
      <w:pPr>
        <w:ind w:left="5760" w:hanging="360"/>
      </w:pPr>
      <w:rPr>
        <w:rFonts w:ascii="Courier New" w:hAnsi="Courier New" w:hint="default"/>
      </w:rPr>
    </w:lvl>
    <w:lvl w:ilvl="8" w:tplc="FEAA85E0">
      <w:start w:val="1"/>
      <w:numFmt w:val="bullet"/>
      <w:lvlText w:val=""/>
      <w:lvlJc w:val="left"/>
      <w:pPr>
        <w:ind w:left="6480" w:hanging="360"/>
      </w:pPr>
      <w:rPr>
        <w:rFonts w:ascii="Wingdings" w:hAnsi="Wingdings" w:hint="default"/>
      </w:rPr>
    </w:lvl>
  </w:abstractNum>
  <w:abstractNum w:abstractNumId="5"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8663CAF"/>
    <w:multiLevelType w:val="hybridMultilevel"/>
    <w:tmpl w:val="9D9AA826"/>
    <w:lvl w:ilvl="0" w:tplc="4C908410">
      <w:start w:val="1"/>
      <w:numFmt w:val="bullet"/>
      <w:lvlText w:val=""/>
      <w:lvlJc w:val="left"/>
      <w:pPr>
        <w:ind w:left="720" w:hanging="360"/>
      </w:pPr>
      <w:rPr>
        <w:rFonts w:ascii="Symbol" w:hAnsi="Symbol" w:hint="default"/>
      </w:rPr>
    </w:lvl>
    <w:lvl w:ilvl="1" w:tplc="D44ADADE">
      <w:start w:val="1"/>
      <w:numFmt w:val="bullet"/>
      <w:lvlText w:val=""/>
      <w:lvlJc w:val="left"/>
      <w:pPr>
        <w:ind w:left="1440" w:hanging="360"/>
      </w:pPr>
      <w:rPr>
        <w:rFonts w:ascii="Symbol" w:hAnsi="Symbol" w:hint="default"/>
      </w:rPr>
    </w:lvl>
    <w:lvl w:ilvl="2" w:tplc="2780AD26">
      <w:start w:val="1"/>
      <w:numFmt w:val="bullet"/>
      <w:lvlText w:val=""/>
      <w:lvlJc w:val="left"/>
      <w:pPr>
        <w:ind w:left="2160" w:hanging="360"/>
      </w:pPr>
      <w:rPr>
        <w:rFonts w:ascii="Wingdings" w:hAnsi="Wingdings" w:hint="default"/>
      </w:rPr>
    </w:lvl>
    <w:lvl w:ilvl="3" w:tplc="02E2012C">
      <w:start w:val="1"/>
      <w:numFmt w:val="bullet"/>
      <w:lvlText w:val=""/>
      <w:lvlJc w:val="left"/>
      <w:pPr>
        <w:ind w:left="2880" w:hanging="360"/>
      </w:pPr>
      <w:rPr>
        <w:rFonts w:ascii="Symbol" w:hAnsi="Symbol" w:hint="default"/>
      </w:rPr>
    </w:lvl>
    <w:lvl w:ilvl="4" w:tplc="42EE0EF6">
      <w:start w:val="1"/>
      <w:numFmt w:val="bullet"/>
      <w:lvlText w:val="o"/>
      <w:lvlJc w:val="left"/>
      <w:pPr>
        <w:ind w:left="3600" w:hanging="360"/>
      </w:pPr>
      <w:rPr>
        <w:rFonts w:ascii="Courier New" w:hAnsi="Courier New" w:hint="default"/>
      </w:rPr>
    </w:lvl>
    <w:lvl w:ilvl="5" w:tplc="45925E0C">
      <w:start w:val="1"/>
      <w:numFmt w:val="bullet"/>
      <w:lvlText w:val=""/>
      <w:lvlJc w:val="left"/>
      <w:pPr>
        <w:ind w:left="4320" w:hanging="360"/>
      </w:pPr>
      <w:rPr>
        <w:rFonts w:ascii="Wingdings" w:hAnsi="Wingdings" w:hint="default"/>
      </w:rPr>
    </w:lvl>
    <w:lvl w:ilvl="6" w:tplc="6668299A">
      <w:start w:val="1"/>
      <w:numFmt w:val="bullet"/>
      <w:lvlText w:val=""/>
      <w:lvlJc w:val="left"/>
      <w:pPr>
        <w:ind w:left="5040" w:hanging="360"/>
      </w:pPr>
      <w:rPr>
        <w:rFonts w:ascii="Symbol" w:hAnsi="Symbol" w:hint="default"/>
      </w:rPr>
    </w:lvl>
    <w:lvl w:ilvl="7" w:tplc="52BA3B14">
      <w:start w:val="1"/>
      <w:numFmt w:val="bullet"/>
      <w:lvlText w:val="o"/>
      <w:lvlJc w:val="left"/>
      <w:pPr>
        <w:ind w:left="5760" w:hanging="360"/>
      </w:pPr>
      <w:rPr>
        <w:rFonts w:ascii="Courier New" w:hAnsi="Courier New" w:hint="default"/>
      </w:rPr>
    </w:lvl>
    <w:lvl w:ilvl="8" w:tplc="B76E64C8">
      <w:start w:val="1"/>
      <w:numFmt w:val="bullet"/>
      <w:lvlText w:val=""/>
      <w:lvlJc w:val="left"/>
      <w:pPr>
        <w:ind w:left="6480" w:hanging="360"/>
      </w:pPr>
      <w:rPr>
        <w:rFonts w:ascii="Wingdings" w:hAnsi="Wingdings" w:hint="default"/>
      </w:rPr>
    </w:lvl>
  </w:abstractNum>
  <w:abstractNum w:abstractNumId="9" w15:restartNumberingAfterBreak="0">
    <w:nsid w:val="1A2777AC"/>
    <w:multiLevelType w:val="hybridMultilevel"/>
    <w:tmpl w:val="C19858D4"/>
    <w:lvl w:ilvl="0" w:tplc="14C8A5EC">
      <w:start w:val="1"/>
      <w:numFmt w:val="bullet"/>
      <w:lvlText w:val=""/>
      <w:lvlJc w:val="left"/>
      <w:pPr>
        <w:ind w:left="720" w:hanging="360"/>
      </w:pPr>
      <w:rPr>
        <w:rFonts w:ascii="Symbol" w:hAnsi="Symbol" w:hint="default"/>
      </w:rPr>
    </w:lvl>
    <w:lvl w:ilvl="1" w:tplc="E67EFBFE">
      <w:start w:val="1"/>
      <w:numFmt w:val="bullet"/>
      <w:lvlText w:val="o"/>
      <w:lvlJc w:val="left"/>
      <w:pPr>
        <w:ind w:left="1440" w:hanging="360"/>
      </w:pPr>
      <w:rPr>
        <w:rFonts w:ascii="Courier New" w:hAnsi="Courier New" w:hint="default"/>
      </w:rPr>
    </w:lvl>
    <w:lvl w:ilvl="2" w:tplc="F0D0ECF2">
      <w:start w:val="1"/>
      <w:numFmt w:val="bullet"/>
      <w:lvlText w:val=""/>
      <w:lvlJc w:val="left"/>
      <w:pPr>
        <w:ind w:left="2160" w:hanging="360"/>
      </w:pPr>
      <w:rPr>
        <w:rFonts w:ascii="Wingdings" w:hAnsi="Wingdings" w:hint="default"/>
      </w:rPr>
    </w:lvl>
    <w:lvl w:ilvl="3" w:tplc="9C54B4A0">
      <w:start w:val="1"/>
      <w:numFmt w:val="bullet"/>
      <w:lvlText w:val=""/>
      <w:lvlJc w:val="left"/>
      <w:pPr>
        <w:ind w:left="2880" w:hanging="360"/>
      </w:pPr>
      <w:rPr>
        <w:rFonts w:ascii="Symbol" w:hAnsi="Symbol" w:hint="default"/>
      </w:rPr>
    </w:lvl>
    <w:lvl w:ilvl="4" w:tplc="EACC2D96">
      <w:start w:val="1"/>
      <w:numFmt w:val="bullet"/>
      <w:lvlText w:val="o"/>
      <w:lvlJc w:val="left"/>
      <w:pPr>
        <w:ind w:left="3600" w:hanging="360"/>
      </w:pPr>
      <w:rPr>
        <w:rFonts w:ascii="Courier New" w:hAnsi="Courier New" w:hint="default"/>
      </w:rPr>
    </w:lvl>
    <w:lvl w:ilvl="5" w:tplc="1CA40AB8">
      <w:start w:val="1"/>
      <w:numFmt w:val="bullet"/>
      <w:lvlText w:val=""/>
      <w:lvlJc w:val="left"/>
      <w:pPr>
        <w:ind w:left="4320" w:hanging="360"/>
      </w:pPr>
      <w:rPr>
        <w:rFonts w:ascii="Wingdings" w:hAnsi="Wingdings" w:hint="default"/>
      </w:rPr>
    </w:lvl>
    <w:lvl w:ilvl="6" w:tplc="8AA0859C">
      <w:start w:val="1"/>
      <w:numFmt w:val="bullet"/>
      <w:lvlText w:val=""/>
      <w:lvlJc w:val="left"/>
      <w:pPr>
        <w:ind w:left="5040" w:hanging="360"/>
      </w:pPr>
      <w:rPr>
        <w:rFonts w:ascii="Symbol" w:hAnsi="Symbol" w:hint="default"/>
      </w:rPr>
    </w:lvl>
    <w:lvl w:ilvl="7" w:tplc="11A8B0B0">
      <w:start w:val="1"/>
      <w:numFmt w:val="bullet"/>
      <w:lvlText w:val="o"/>
      <w:lvlJc w:val="left"/>
      <w:pPr>
        <w:ind w:left="5760" w:hanging="360"/>
      </w:pPr>
      <w:rPr>
        <w:rFonts w:ascii="Courier New" w:hAnsi="Courier New" w:hint="default"/>
      </w:rPr>
    </w:lvl>
    <w:lvl w:ilvl="8" w:tplc="FE72E294">
      <w:start w:val="1"/>
      <w:numFmt w:val="bullet"/>
      <w:lvlText w:val=""/>
      <w:lvlJc w:val="left"/>
      <w:pPr>
        <w:ind w:left="6480" w:hanging="360"/>
      </w:pPr>
      <w:rPr>
        <w:rFonts w:ascii="Wingdings" w:hAnsi="Wingdings" w:hint="default"/>
      </w:rPr>
    </w:lvl>
  </w:abstractNum>
  <w:abstractNum w:abstractNumId="10"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52660FC"/>
    <w:multiLevelType w:val="hybridMultilevel"/>
    <w:tmpl w:val="03309936"/>
    <w:lvl w:ilvl="0" w:tplc="CCA205F4">
      <w:start w:val="1"/>
      <w:numFmt w:val="bullet"/>
      <w:lvlText w:val=""/>
      <w:lvlJc w:val="left"/>
      <w:pPr>
        <w:tabs>
          <w:tab w:val="num" w:pos="720"/>
        </w:tabs>
        <w:ind w:left="720" w:hanging="360"/>
      </w:pPr>
      <w:rPr>
        <w:rFonts w:ascii="Symbol" w:hAnsi="Symbol" w:hint="default"/>
        <w:sz w:val="20"/>
      </w:rPr>
    </w:lvl>
    <w:lvl w:ilvl="1" w:tplc="D3700090" w:tentative="1">
      <w:start w:val="1"/>
      <w:numFmt w:val="bullet"/>
      <w:lvlText w:val="o"/>
      <w:lvlJc w:val="left"/>
      <w:pPr>
        <w:tabs>
          <w:tab w:val="num" w:pos="1440"/>
        </w:tabs>
        <w:ind w:left="1440" w:hanging="360"/>
      </w:pPr>
      <w:rPr>
        <w:rFonts w:ascii="Courier New" w:hAnsi="Courier New" w:hint="default"/>
        <w:sz w:val="20"/>
      </w:rPr>
    </w:lvl>
    <w:lvl w:ilvl="2" w:tplc="0CD239E6" w:tentative="1">
      <w:start w:val="1"/>
      <w:numFmt w:val="bullet"/>
      <w:lvlText w:val=""/>
      <w:lvlJc w:val="left"/>
      <w:pPr>
        <w:tabs>
          <w:tab w:val="num" w:pos="2160"/>
        </w:tabs>
        <w:ind w:left="2160" w:hanging="360"/>
      </w:pPr>
      <w:rPr>
        <w:rFonts w:ascii="Wingdings" w:hAnsi="Wingdings" w:hint="default"/>
        <w:sz w:val="20"/>
      </w:rPr>
    </w:lvl>
    <w:lvl w:ilvl="3" w:tplc="8F72B244" w:tentative="1">
      <w:start w:val="1"/>
      <w:numFmt w:val="bullet"/>
      <w:lvlText w:val=""/>
      <w:lvlJc w:val="left"/>
      <w:pPr>
        <w:tabs>
          <w:tab w:val="num" w:pos="2880"/>
        </w:tabs>
        <w:ind w:left="2880" w:hanging="360"/>
      </w:pPr>
      <w:rPr>
        <w:rFonts w:ascii="Wingdings" w:hAnsi="Wingdings" w:hint="default"/>
        <w:sz w:val="20"/>
      </w:rPr>
    </w:lvl>
    <w:lvl w:ilvl="4" w:tplc="64544322" w:tentative="1">
      <w:start w:val="1"/>
      <w:numFmt w:val="bullet"/>
      <w:lvlText w:val=""/>
      <w:lvlJc w:val="left"/>
      <w:pPr>
        <w:tabs>
          <w:tab w:val="num" w:pos="3600"/>
        </w:tabs>
        <w:ind w:left="3600" w:hanging="360"/>
      </w:pPr>
      <w:rPr>
        <w:rFonts w:ascii="Wingdings" w:hAnsi="Wingdings" w:hint="default"/>
        <w:sz w:val="20"/>
      </w:rPr>
    </w:lvl>
    <w:lvl w:ilvl="5" w:tplc="F97CA1F8" w:tentative="1">
      <w:start w:val="1"/>
      <w:numFmt w:val="bullet"/>
      <w:lvlText w:val=""/>
      <w:lvlJc w:val="left"/>
      <w:pPr>
        <w:tabs>
          <w:tab w:val="num" w:pos="4320"/>
        </w:tabs>
        <w:ind w:left="4320" w:hanging="360"/>
      </w:pPr>
      <w:rPr>
        <w:rFonts w:ascii="Wingdings" w:hAnsi="Wingdings" w:hint="default"/>
        <w:sz w:val="20"/>
      </w:rPr>
    </w:lvl>
    <w:lvl w:ilvl="6" w:tplc="3BAE08E2" w:tentative="1">
      <w:start w:val="1"/>
      <w:numFmt w:val="bullet"/>
      <w:lvlText w:val=""/>
      <w:lvlJc w:val="left"/>
      <w:pPr>
        <w:tabs>
          <w:tab w:val="num" w:pos="5040"/>
        </w:tabs>
        <w:ind w:left="5040" w:hanging="360"/>
      </w:pPr>
      <w:rPr>
        <w:rFonts w:ascii="Wingdings" w:hAnsi="Wingdings" w:hint="default"/>
        <w:sz w:val="20"/>
      </w:rPr>
    </w:lvl>
    <w:lvl w:ilvl="7" w:tplc="3E688FEE" w:tentative="1">
      <w:start w:val="1"/>
      <w:numFmt w:val="bullet"/>
      <w:lvlText w:val=""/>
      <w:lvlJc w:val="left"/>
      <w:pPr>
        <w:tabs>
          <w:tab w:val="num" w:pos="5760"/>
        </w:tabs>
        <w:ind w:left="5760" w:hanging="360"/>
      </w:pPr>
      <w:rPr>
        <w:rFonts w:ascii="Wingdings" w:hAnsi="Wingdings" w:hint="default"/>
        <w:sz w:val="20"/>
      </w:rPr>
    </w:lvl>
    <w:lvl w:ilvl="8" w:tplc="2A7647D2"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592D7C"/>
    <w:multiLevelType w:val="hybridMultilevel"/>
    <w:tmpl w:val="724420E8"/>
    <w:lvl w:ilvl="0" w:tplc="DD3CDB2C">
      <w:start w:val="1"/>
      <w:numFmt w:val="bullet"/>
      <w:lvlText w:val=""/>
      <w:lvlJc w:val="left"/>
      <w:pPr>
        <w:ind w:left="720" w:hanging="360"/>
      </w:pPr>
      <w:rPr>
        <w:rFonts w:ascii="Symbol" w:hAnsi="Symbol" w:hint="default"/>
      </w:rPr>
    </w:lvl>
    <w:lvl w:ilvl="1" w:tplc="D21610CE">
      <w:start w:val="1"/>
      <w:numFmt w:val="bullet"/>
      <w:lvlText w:val="o"/>
      <w:lvlJc w:val="left"/>
      <w:pPr>
        <w:ind w:left="1440" w:hanging="360"/>
      </w:pPr>
      <w:rPr>
        <w:rFonts w:ascii="Courier New" w:hAnsi="Courier New" w:hint="default"/>
      </w:rPr>
    </w:lvl>
    <w:lvl w:ilvl="2" w:tplc="1004ED68">
      <w:start w:val="1"/>
      <w:numFmt w:val="bullet"/>
      <w:lvlText w:val=""/>
      <w:lvlJc w:val="left"/>
      <w:pPr>
        <w:ind w:left="2160" w:hanging="360"/>
      </w:pPr>
      <w:rPr>
        <w:rFonts w:ascii="Wingdings" w:hAnsi="Wingdings" w:hint="default"/>
      </w:rPr>
    </w:lvl>
    <w:lvl w:ilvl="3" w:tplc="72ACBD42">
      <w:start w:val="1"/>
      <w:numFmt w:val="bullet"/>
      <w:lvlText w:val=""/>
      <w:lvlJc w:val="left"/>
      <w:pPr>
        <w:ind w:left="2880" w:hanging="360"/>
      </w:pPr>
      <w:rPr>
        <w:rFonts w:ascii="Symbol" w:hAnsi="Symbol" w:hint="default"/>
      </w:rPr>
    </w:lvl>
    <w:lvl w:ilvl="4" w:tplc="323EF134">
      <w:start w:val="1"/>
      <w:numFmt w:val="bullet"/>
      <w:lvlText w:val="o"/>
      <w:lvlJc w:val="left"/>
      <w:pPr>
        <w:ind w:left="3600" w:hanging="360"/>
      </w:pPr>
      <w:rPr>
        <w:rFonts w:ascii="Courier New" w:hAnsi="Courier New" w:hint="default"/>
      </w:rPr>
    </w:lvl>
    <w:lvl w:ilvl="5" w:tplc="FE34A2CE">
      <w:start w:val="1"/>
      <w:numFmt w:val="bullet"/>
      <w:lvlText w:val=""/>
      <w:lvlJc w:val="left"/>
      <w:pPr>
        <w:ind w:left="4320" w:hanging="360"/>
      </w:pPr>
      <w:rPr>
        <w:rFonts w:ascii="Wingdings" w:hAnsi="Wingdings" w:hint="default"/>
      </w:rPr>
    </w:lvl>
    <w:lvl w:ilvl="6" w:tplc="5E4E42FA">
      <w:start w:val="1"/>
      <w:numFmt w:val="bullet"/>
      <w:lvlText w:val=""/>
      <w:lvlJc w:val="left"/>
      <w:pPr>
        <w:ind w:left="5040" w:hanging="360"/>
      </w:pPr>
      <w:rPr>
        <w:rFonts w:ascii="Symbol" w:hAnsi="Symbol" w:hint="default"/>
      </w:rPr>
    </w:lvl>
    <w:lvl w:ilvl="7" w:tplc="BFACD33E">
      <w:start w:val="1"/>
      <w:numFmt w:val="bullet"/>
      <w:lvlText w:val="o"/>
      <w:lvlJc w:val="left"/>
      <w:pPr>
        <w:ind w:left="5760" w:hanging="360"/>
      </w:pPr>
      <w:rPr>
        <w:rFonts w:ascii="Courier New" w:hAnsi="Courier New" w:hint="default"/>
      </w:rPr>
    </w:lvl>
    <w:lvl w:ilvl="8" w:tplc="B2503BC6">
      <w:start w:val="1"/>
      <w:numFmt w:val="bullet"/>
      <w:lvlText w:val=""/>
      <w:lvlJc w:val="left"/>
      <w:pPr>
        <w:ind w:left="6480" w:hanging="360"/>
      </w:pPr>
      <w:rPr>
        <w:rFonts w:ascii="Wingdings" w:hAnsi="Wingdings" w:hint="default"/>
      </w:rPr>
    </w:lvl>
  </w:abstractNum>
  <w:abstractNum w:abstractNumId="15" w15:restartNumberingAfterBreak="0">
    <w:nsid w:val="2A4B2FB0"/>
    <w:multiLevelType w:val="hybridMultilevel"/>
    <w:tmpl w:val="3E7EC6F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38CD5EF1"/>
    <w:multiLevelType w:val="hybridMultilevel"/>
    <w:tmpl w:val="28C69D2A"/>
    <w:lvl w:ilvl="0" w:tplc="05B8CF86">
      <w:start w:val="1"/>
      <w:numFmt w:val="bullet"/>
      <w:lvlText w:val=""/>
      <w:lvlJc w:val="left"/>
      <w:pPr>
        <w:ind w:left="720" w:hanging="360"/>
      </w:pPr>
      <w:rPr>
        <w:rFonts w:ascii="Symbol" w:hAnsi="Symbol" w:hint="default"/>
      </w:rPr>
    </w:lvl>
    <w:lvl w:ilvl="1" w:tplc="CF988846">
      <w:start w:val="1"/>
      <w:numFmt w:val="bullet"/>
      <w:lvlText w:val="o"/>
      <w:lvlJc w:val="left"/>
      <w:pPr>
        <w:ind w:left="1440" w:hanging="360"/>
      </w:pPr>
      <w:rPr>
        <w:rFonts w:ascii="Courier New" w:hAnsi="Courier New" w:hint="default"/>
      </w:rPr>
    </w:lvl>
    <w:lvl w:ilvl="2" w:tplc="666A8A2E">
      <w:start w:val="1"/>
      <w:numFmt w:val="bullet"/>
      <w:lvlText w:val=""/>
      <w:lvlJc w:val="left"/>
      <w:pPr>
        <w:ind w:left="2160" w:hanging="360"/>
      </w:pPr>
      <w:rPr>
        <w:rFonts w:ascii="Wingdings" w:hAnsi="Wingdings" w:hint="default"/>
      </w:rPr>
    </w:lvl>
    <w:lvl w:ilvl="3" w:tplc="ACA4C52A">
      <w:start w:val="1"/>
      <w:numFmt w:val="bullet"/>
      <w:lvlText w:val=""/>
      <w:lvlJc w:val="left"/>
      <w:pPr>
        <w:ind w:left="2880" w:hanging="360"/>
      </w:pPr>
      <w:rPr>
        <w:rFonts w:ascii="Symbol" w:hAnsi="Symbol" w:hint="default"/>
      </w:rPr>
    </w:lvl>
    <w:lvl w:ilvl="4" w:tplc="79C60696">
      <w:start w:val="1"/>
      <w:numFmt w:val="bullet"/>
      <w:lvlText w:val="o"/>
      <w:lvlJc w:val="left"/>
      <w:pPr>
        <w:ind w:left="3600" w:hanging="360"/>
      </w:pPr>
      <w:rPr>
        <w:rFonts w:ascii="Courier New" w:hAnsi="Courier New" w:hint="default"/>
      </w:rPr>
    </w:lvl>
    <w:lvl w:ilvl="5" w:tplc="1B6ECCAE">
      <w:start w:val="1"/>
      <w:numFmt w:val="bullet"/>
      <w:lvlText w:val=""/>
      <w:lvlJc w:val="left"/>
      <w:pPr>
        <w:ind w:left="4320" w:hanging="360"/>
      </w:pPr>
      <w:rPr>
        <w:rFonts w:ascii="Wingdings" w:hAnsi="Wingdings" w:hint="default"/>
      </w:rPr>
    </w:lvl>
    <w:lvl w:ilvl="6" w:tplc="DEFE6D64">
      <w:start w:val="1"/>
      <w:numFmt w:val="bullet"/>
      <w:lvlText w:val=""/>
      <w:lvlJc w:val="left"/>
      <w:pPr>
        <w:ind w:left="5040" w:hanging="360"/>
      </w:pPr>
      <w:rPr>
        <w:rFonts w:ascii="Symbol" w:hAnsi="Symbol" w:hint="default"/>
      </w:rPr>
    </w:lvl>
    <w:lvl w:ilvl="7" w:tplc="01C8C96A">
      <w:start w:val="1"/>
      <w:numFmt w:val="bullet"/>
      <w:lvlText w:val="o"/>
      <w:lvlJc w:val="left"/>
      <w:pPr>
        <w:ind w:left="5760" w:hanging="360"/>
      </w:pPr>
      <w:rPr>
        <w:rFonts w:ascii="Courier New" w:hAnsi="Courier New" w:hint="default"/>
      </w:rPr>
    </w:lvl>
    <w:lvl w:ilvl="8" w:tplc="8EDE67D2">
      <w:start w:val="1"/>
      <w:numFmt w:val="bullet"/>
      <w:lvlText w:val=""/>
      <w:lvlJc w:val="left"/>
      <w:pPr>
        <w:ind w:left="6480" w:hanging="360"/>
      </w:pPr>
      <w:rPr>
        <w:rFonts w:ascii="Wingdings" w:hAnsi="Wingdings" w:hint="default"/>
      </w:rPr>
    </w:lvl>
  </w:abstractNum>
  <w:abstractNum w:abstractNumId="22"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424158"/>
    <w:multiLevelType w:val="hybridMultilevel"/>
    <w:tmpl w:val="0666DA5C"/>
    <w:lvl w:ilvl="0" w:tplc="FFFFFFFF">
      <w:start w:val="1"/>
      <w:numFmt w:val="bullet"/>
      <w:lvlText w:val=""/>
      <w:lvlJc w:val="left"/>
      <w:pPr>
        <w:ind w:left="720" w:hanging="360"/>
      </w:pPr>
      <w:rPr>
        <w:rFonts w:ascii="Symbol" w:hAnsi="Symbol" w:hint="default"/>
      </w:rPr>
    </w:lvl>
    <w:lvl w:ilvl="1" w:tplc="D626FC66">
      <w:start w:val="1"/>
      <w:numFmt w:val="bullet"/>
      <w:lvlText w:val="o"/>
      <w:lvlJc w:val="left"/>
      <w:pPr>
        <w:ind w:left="1440" w:hanging="360"/>
      </w:pPr>
      <w:rPr>
        <w:rFonts w:ascii="Courier New" w:hAnsi="Courier New" w:hint="default"/>
      </w:rPr>
    </w:lvl>
    <w:lvl w:ilvl="2" w:tplc="786E8FEE">
      <w:start w:val="1"/>
      <w:numFmt w:val="bullet"/>
      <w:lvlText w:val=""/>
      <w:lvlJc w:val="left"/>
      <w:pPr>
        <w:ind w:left="2160" w:hanging="360"/>
      </w:pPr>
      <w:rPr>
        <w:rFonts w:ascii="Wingdings" w:hAnsi="Wingdings" w:hint="default"/>
      </w:rPr>
    </w:lvl>
    <w:lvl w:ilvl="3" w:tplc="36E69C5E">
      <w:start w:val="1"/>
      <w:numFmt w:val="bullet"/>
      <w:lvlText w:val=""/>
      <w:lvlJc w:val="left"/>
      <w:pPr>
        <w:ind w:left="2880" w:hanging="360"/>
      </w:pPr>
      <w:rPr>
        <w:rFonts w:ascii="Symbol" w:hAnsi="Symbol" w:hint="default"/>
      </w:rPr>
    </w:lvl>
    <w:lvl w:ilvl="4" w:tplc="297CC324">
      <w:start w:val="1"/>
      <w:numFmt w:val="bullet"/>
      <w:lvlText w:val="o"/>
      <w:lvlJc w:val="left"/>
      <w:pPr>
        <w:ind w:left="3600" w:hanging="360"/>
      </w:pPr>
      <w:rPr>
        <w:rFonts w:ascii="Courier New" w:hAnsi="Courier New" w:hint="default"/>
      </w:rPr>
    </w:lvl>
    <w:lvl w:ilvl="5" w:tplc="EC0076A6">
      <w:start w:val="1"/>
      <w:numFmt w:val="bullet"/>
      <w:lvlText w:val=""/>
      <w:lvlJc w:val="left"/>
      <w:pPr>
        <w:ind w:left="4320" w:hanging="360"/>
      </w:pPr>
      <w:rPr>
        <w:rFonts w:ascii="Wingdings" w:hAnsi="Wingdings" w:hint="default"/>
      </w:rPr>
    </w:lvl>
    <w:lvl w:ilvl="6" w:tplc="1F7420EA">
      <w:start w:val="1"/>
      <w:numFmt w:val="bullet"/>
      <w:lvlText w:val=""/>
      <w:lvlJc w:val="left"/>
      <w:pPr>
        <w:ind w:left="5040" w:hanging="360"/>
      </w:pPr>
      <w:rPr>
        <w:rFonts w:ascii="Symbol" w:hAnsi="Symbol" w:hint="default"/>
      </w:rPr>
    </w:lvl>
    <w:lvl w:ilvl="7" w:tplc="255A435C">
      <w:start w:val="1"/>
      <w:numFmt w:val="bullet"/>
      <w:lvlText w:val="o"/>
      <w:lvlJc w:val="left"/>
      <w:pPr>
        <w:ind w:left="5760" w:hanging="360"/>
      </w:pPr>
      <w:rPr>
        <w:rFonts w:ascii="Courier New" w:hAnsi="Courier New" w:hint="default"/>
      </w:rPr>
    </w:lvl>
    <w:lvl w:ilvl="8" w:tplc="883E29B4">
      <w:start w:val="1"/>
      <w:numFmt w:val="bullet"/>
      <w:lvlText w:val=""/>
      <w:lvlJc w:val="left"/>
      <w:pPr>
        <w:ind w:left="6480" w:hanging="360"/>
      </w:pPr>
      <w:rPr>
        <w:rFonts w:ascii="Wingdings" w:hAnsi="Wingdings" w:hint="default"/>
      </w:rPr>
    </w:lvl>
  </w:abstractNum>
  <w:abstractNum w:abstractNumId="24" w15:restartNumberingAfterBreak="0">
    <w:nsid w:val="41895989"/>
    <w:multiLevelType w:val="hybridMultilevel"/>
    <w:tmpl w:val="5A68C95C"/>
    <w:lvl w:ilvl="0" w:tplc="FFFFFFFF">
      <w:start w:val="1"/>
      <w:numFmt w:val="bullet"/>
      <w:lvlText w:val=""/>
      <w:lvlJc w:val="left"/>
      <w:pPr>
        <w:ind w:left="720" w:hanging="360"/>
      </w:pPr>
      <w:rPr>
        <w:rFonts w:ascii="Symbol" w:hAnsi="Symbol" w:hint="default"/>
      </w:rPr>
    </w:lvl>
    <w:lvl w:ilvl="1" w:tplc="0EB8012C">
      <w:start w:val="1"/>
      <w:numFmt w:val="bullet"/>
      <w:lvlText w:val="o"/>
      <w:lvlJc w:val="left"/>
      <w:pPr>
        <w:ind w:left="1440" w:hanging="360"/>
      </w:pPr>
      <w:rPr>
        <w:rFonts w:ascii="Courier New" w:hAnsi="Courier New" w:hint="default"/>
      </w:rPr>
    </w:lvl>
    <w:lvl w:ilvl="2" w:tplc="46A0D0B0">
      <w:start w:val="1"/>
      <w:numFmt w:val="bullet"/>
      <w:lvlText w:val=""/>
      <w:lvlJc w:val="left"/>
      <w:pPr>
        <w:ind w:left="2160" w:hanging="360"/>
      </w:pPr>
      <w:rPr>
        <w:rFonts w:ascii="Wingdings" w:hAnsi="Wingdings" w:hint="default"/>
      </w:rPr>
    </w:lvl>
    <w:lvl w:ilvl="3" w:tplc="8390C8FC">
      <w:start w:val="1"/>
      <w:numFmt w:val="bullet"/>
      <w:lvlText w:val=""/>
      <w:lvlJc w:val="left"/>
      <w:pPr>
        <w:ind w:left="2880" w:hanging="360"/>
      </w:pPr>
      <w:rPr>
        <w:rFonts w:ascii="Symbol" w:hAnsi="Symbol" w:hint="default"/>
      </w:rPr>
    </w:lvl>
    <w:lvl w:ilvl="4" w:tplc="07B6146A">
      <w:start w:val="1"/>
      <w:numFmt w:val="bullet"/>
      <w:lvlText w:val="o"/>
      <w:lvlJc w:val="left"/>
      <w:pPr>
        <w:ind w:left="3600" w:hanging="360"/>
      </w:pPr>
      <w:rPr>
        <w:rFonts w:ascii="Courier New" w:hAnsi="Courier New" w:hint="default"/>
      </w:rPr>
    </w:lvl>
    <w:lvl w:ilvl="5" w:tplc="7C4E313E">
      <w:start w:val="1"/>
      <w:numFmt w:val="bullet"/>
      <w:lvlText w:val=""/>
      <w:lvlJc w:val="left"/>
      <w:pPr>
        <w:ind w:left="4320" w:hanging="360"/>
      </w:pPr>
      <w:rPr>
        <w:rFonts w:ascii="Wingdings" w:hAnsi="Wingdings" w:hint="default"/>
      </w:rPr>
    </w:lvl>
    <w:lvl w:ilvl="6" w:tplc="A102664C">
      <w:start w:val="1"/>
      <w:numFmt w:val="bullet"/>
      <w:lvlText w:val=""/>
      <w:lvlJc w:val="left"/>
      <w:pPr>
        <w:ind w:left="5040" w:hanging="360"/>
      </w:pPr>
      <w:rPr>
        <w:rFonts w:ascii="Symbol" w:hAnsi="Symbol" w:hint="default"/>
      </w:rPr>
    </w:lvl>
    <w:lvl w:ilvl="7" w:tplc="E1FC3E9C">
      <w:start w:val="1"/>
      <w:numFmt w:val="bullet"/>
      <w:lvlText w:val="o"/>
      <w:lvlJc w:val="left"/>
      <w:pPr>
        <w:ind w:left="5760" w:hanging="360"/>
      </w:pPr>
      <w:rPr>
        <w:rFonts w:ascii="Courier New" w:hAnsi="Courier New" w:hint="default"/>
      </w:rPr>
    </w:lvl>
    <w:lvl w:ilvl="8" w:tplc="71900436">
      <w:start w:val="1"/>
      <w:numFmt w:val="bullet"/>
      <w:lvlText w:val=""/>
      <w:lvlJc w:val="left"/>
      <w:pPr>
        <w:ind w:left="6480" w:hanging="360"/>
      </w:pPr>
      <w:rPr>
        <w:rFonts w:ascii="Wingdings" w:hAnsi="Wingdings" w:hint="default"/>
      </w:rPr>
    </w:lvl>
  </w:abstractNum>
  <w:abstractNum w:abstractNumId="25" w15:restartNumberingAfterBreak="0">
    <w:nsid w:val="4CF34124"/>
    <w:multiLevelType w:val="hybridMultilevel"/>
    <w:tmpl w:val="50EAA9F4"/>
    <w:lvl w:ilvl="0" w:tplc="FFFFFFFF">
      <w:start w:val="1"/>
      <w:numFmt w:val="bullet"/>
      <w:pStyle w:val="TB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4D4B8E"/>
    <w:multiLevelType w:val="hybridMultilevel"/>
    <w:tmpl w:val="79F65BA0"/>
    <w:lvl w:ilvl="0" w:tplc="8444995E">
      <w:start w:val="1"/>
      <w:numFmt w:val="bullet"/>
      <w:lvlText w:val=""/>
      <w:lvlJc w:val="left"/>
      <w:pPr>
        <w:ind w:left="720" w:hanging="360"/>
      </w:pPr>
      <w:rPr>
        <w:rFonts w:ascii="Symbol" w:hAnsi="Symbol" w:hint="default"/>
      </w:rPr>
    </w:lvl>
    <w:lvl w:ilvl="1" w:tplc="513E0668">
      <w:start w:val="1"/>
      <w:numFmt w:val="bullet"/>
      <w:lvlText w:val="o"/>
      <w:lvlJc w:val="left"/>
      <w:pPr>
        <w:ind w:left="1440" w:hanging="360"/>
      </w:pPr>
      <w:rPr>
        <w:rFonts w:ascii="Courier New" w:hAnsi="Courier New" w:hint="default"/>
      </w:rPr>
    </w:lvl>
    <w:lvl w:ilvl="2" w:tplc="231E9858">
      <w:start w:val="1"/>
      <w:numFmt w:val="bullet"/>
      <w:lvlText w:val=""/>
      <w:lvlJc w:val="left"/>
      <w:pPr>
        <w:ind w:left="2160" w:hanging="360"/>
      </w:pPr>
      <w:rPr>
        <w:rFonts w:ascii="Wingdings" w:hAnsi="Wingdings" w:hint="default"/>
      </w:rPr>
    </w:lvl>
    <w:lvl w:ilvl="3" w:tplc="F920E280">
      <w:start w:val="1"/>
      <w:numFmt w:val="bullet"/>
      <w:lvlText w:val=""/>
      <w:lvlJc w:val="left"/>
      <w:pPr>
        <w:ind w:left="2880" w:hanging="360"/>
      </w:pPr>
      <w:rPr>
        <w:rFonts w:ascii="Symbol" w:hAnsi="Symbol" w:hint="default"/>
      </w:rPr>
    </w:lvl>
    <w:lvl w:ilvl="4" w:tplc="EED4D946">
      <w:start w:val="1"/>
      <w:numFmt w:val="bullet"/>
      <w:lvlText w:val="o"/>
      <w:lvlJc w:val="left"/>
      <w:pPr>
        <w:ind w:left="3600" w:hanging="360"/>
      </w:pPr>
      <w:rPr>
        <w:rFonts w:ascii="Courier New" w:hAnsi="Courier New" w:hint="default"/>
      </w:rPr>
    </w:lvl>
    <w:lvl w:ilvl="5" w:tplc="1640EE4A">
      <w:start w:val="1"/>
      <w:numFmt w:val="bullet"/>
      <w:lvlText w:val=""/>
      <w:lvlJc w:val="left"/>
      <w:pPr>
        <w:ind w:left="4320" w:hanging="360"/>
      </w:pPr>
      <w:rPr>
        <w:rFonts w:ascii="Wingdings" w:hAnsi="Wingdings" w:hint="default"/>
      </w:rPr>
    </w:lvl>
    <w:lvl w:ilvl="6" w:tplc="4AEE07E2">
      <w:start w:val="1"/>
      <w:numFmt w:val="bullet"/>
      <w:lvlText w:val=""/>
      <w:lvlJc w:val="left"/>
      <w:pPr>
        <w:ind w:left="5040" w:hanging="360"/>
      </w:pPr>
      <w:rPr>
        <w:rFonts w:ascii="Symbol" w:hAnsi="Symbol" w:hint="default"/>
      </w:rPr>
    </w:lvl>
    <w:lvl w:ilvl="7" w:tplc="CFE05B40">
      <w:start w:val="1"/>
      <w:numFmt w:val="bullet"/>
      <w:lvlText w:val="o"/>
      <w:lvlJc w:val="left"/>
      <w:pPr>
        <w:ind w:left="5760" w:hanging="360"/>
      </w:pPr>
      <w:rPr>
        <w:rFonts w:ascii="Courier New" w:hAnsi="Courier New" w:hint="default"/>
      </w:rPr>
    </w:lvl>
    <w:lvl w:ilvl="8" w:tplc="0B262C6C">
      <w:start w:val="1"/>
      <w:numFmt w:val="bullet"/>
      <w:lvlText w:val=""/>
      <w:lvlJc w:val="left"/>
      <w:pPr>
        <w:ind w:left="6480" w:hanging="360"/>
      </w:pPr>
      <w:rPr>
        <w:rFonts w:ascii="Wingdings" w:hAnsi="Wingdings" w:hint="default"/>
      </w:rPr>
    </w:lvl>
  </w:abstractNum>
  <w:abstractNum w:abstractNumId="28" w15:restartNumberingAfterBreak="0">
    <w:nsid w:val="58AB6CF2"/>
    <w:multiLevelType w:val="hybridMultilevel"/>
    <w:tmpl w:val="3C5E3D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36412B"/>
    <w:multiLevelType w:val="hybridMultilevel"/>
    <w:tmpl w:val="3CA4B3E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7A0263"/>
    <w:multiLevelType w:val="hybridMultilevel"/>
    <w:tmpl w:val="7E32CCF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3B84CBB"/>
    <w:multiLevelType w:val="hybridMultilevel"/>
    <w:tmpl w:val="73E0F25A"/>
    <w:lvl w:ilvl="0" w:tplc="6F08ED78">
      <w:start w:val="1"/>
      <w:numFmt w:val="bullet"/>
      <w:lvlText w:val=""/>
      <w:lvlJc w:val="left"/>
      <w:pPr>
        <w:ind w:left="720" w:hanging="360"/>
      </w:pPr>
      <w:rPr>
        <w:rFonts w:ascii="Symbol" w:hAnsi="Symbol" w:hint="default"/>
        <w:color w:val="C85E0A"/>
      </w:rPr>
    </w:lvl>
    <w:lvl w:ilvl="1" w:tplc="CB9C96B4">
      <w:start w:val="1"/>
      <w:numFmt w:val="bullet"/>
      <w:lvlText w:val="o"/>
      <w:lvlJc w:val="left"/>
      <w:pPr>
        <w:ind w:left="1440" w:hanging="360"/>
      </w:pPr>
      <w:rPr>
        <w:rFonts w:ascii="Courier New" w:hAnsi="Courier New" w:hint="default"/>
        <w:color w:val="C85E0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DB2216"/>
    <w:multiLevelType w:val="hybridMultilevel"/>
    <w:tmpl w:val="E1B8FBEC"/>
    <w:lvl w:ilvl="0" w:tplc="FFFFFFFF">
      <w:start w:val="1"/>
      <w:numFmt w:val="bullet"/>
      <w:lvlText w:val=""/>
      <w:lvlJc w:val="left"/>
      <w:pPr>
        <w:ind w:left="720" w:hanging="360"/>
      </w:pPr>
      <w:rPr>
        <w:rFonts w:ascii="Symbol" w:hAnsi="Symbol" w:hint="default"/>
      </w:rPr>
    </w:lvl>
    <w:lvl w:ilvl="1" w:tplc="402AFB9C">
      <w:start w:val="1"/>
      <w:numFmt w:val="bullet"/>
      <w:lvlText w:val="o"/>
      <w:lvlJc w:val="left"/>
      <w:pPr>
        <w:ind w:left="1440" w:hanging="360"/>
      </w:pPr>
      <w:rPr>
        <w:rFonts w:ascii="Courier New" w:hAnsi="Courier New" w:hint="default"/>
      </w:rPr>
    </w:lvl>
    <w:lvl w:ilvl="2" w:tplc="58041842">
      <w:start w:val="1"/>
      <w:numFmt w:val="bullet"/>
      <w:lvlText w:val=""/>
      <w:lvlJc w:val="left"/>
      <w:pPr>
        <w:ind w:left="2160" w:hanging="360"/>
      </w:pPr>
      <w:rPr>
        <w:rFonts w:ascii="Wingdings" w:hAnsi="Wingdings" w:hint="default"/>
      </w:rPr>
    </w:lvl>
    <w:lvl w:ilvl="3" w:tplc="E67CAF3A">
      <w:start w:val="1"/>
      <w:numFmt w:val="bullet"/>
      <w:lvlText w:val=""/>
      <w:lvlJc w:val="left"/>
      <w:pPr>
        <w:ind w:left="2880" w:hanging="360"/>
      </w:pPr>
      <w:rPr>
        <w:rFonts w:ascii="Symbol" w:hAnsi="Symbol" w:hint="default"/>
      </w:rPr>
    </w:lvl>
    <w:lvl w:ilvl="4" w:tplc="ED5EC58C">
      <w:start w:val="1"/>
      <w:numFmt w:val="bullet"/>
      <w:lvlText w:val="o"/>
      <w:lvlJc w:val="left"/>
      <w:pPr>
        <w:ind w:left="3600" w:hanging="360"/>
      </w:pPr>
      <w:rPr>
        <w:rFonts w:ascii="Courier New" w:hAnsi="Courier New" w:hint="default"/>
      </w:rPr>
    </w:lvl>
    <w:lvl w:ilvl="5" w:tplc="2D06BF02">
      <w:start w:val="1"/>
      <w:numFmt w:val="bullet"/>
      <w:lvlText w:val=""/>
      <w:lvlJc w:val="left"/>
      <w:pPr>
        <w:ind w:left="4320" w:hanging="360"/>
      </w:pPr>
      <w:rPr>
        <w:rFonts w:ascii="Wingdings" w:hAnsi="Wingdings" w:hint="default"/>
      </w:rPr>
    </w:lvl>
    <w:lvl w:ilvl="6" w:tplc="52563620">
      <w:start w:val="1"/>
      <w:numFmt w:val="bullet"/>
      <w:lvlText w:val=""/>
      <w:lvlJc w:val="left"/>
      <w:pPr>
        <w:ind w:left="5040" w:hanging="360"/>
      </w:pPr>
      <w:rPr>
        <w:rFonts w:ascii="Symbol" w:hAnsi="Symbol" w:hint="default"/>
      </w:rPr>
    </w:lvl>
    <w:lvl w:ilvl="7" w:tplc="D1B6ECEE">
      <w:start w:val="1"/>
      <w:numFmt w:val="bullet"/>
      <w:lvlText w:val="o"/>
      <w:lvlJc w:val="left"/>
      <w:pPr>
        <w:ind w:left="5760" w:hanging="360"/>
      </w:pPr>
      <w:rPr>
        <w:rFonts w:ascii="Courier New" w:hAnsi="Courier New" w:hint="default"/>
      </w:rPr>
    </w:lvl>
    <w:lvl w:ilvl="8" w:tplc="216C9794">
      <w:start w:val="1"/>
      <w:numFmt w:val="bullet"/>
      <w:lvlText w:val=""/>
      <w:lvlJc w:val="left"/>
      <w:pPr>
        <w:ind w:left="6480" w:hanging="360"/>
      </w:pPr>
      <w:rPr>
        <w:rFonts w:ascii="Wingdings" w:hAnsi="Wingdings" w:hint="default"/>
      </w:rPr>
    </w:lvl>
  </w:abstractNum>
  <w:abstractNum w:abstractNumId="35" w15:restartNumberingAfterBreak="0">
    <w:nsid w:val="78CE3B7D"/>
    <w:multiLevelType w:val="hybridMultilevel"/>
    <w:tmpl w:val="E902762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A876FED"/>
    <w:multiLevelType w:val="hybridMultilevel"/>
    <w:tmpl w:val="5184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8286216">
    <w:abstractNumId w:val="8"/>
  </w:num>
  <w:num w:numId="2" w16cid:durableId="1953516480">
    <w:abstractNumId w:val="27"/>
  </w:num>
  <w:num w:numId="3" w16cid:durableId="1753970330">
    <w:abstractNumId w:val="21"/>
  </w:num>
  <w:num w:numId="4" w16cid:durableId="695038413">
    <w:abstractNumId w:val="14"/>
  </w:num>
  <w:num w:numId="5" w16cid:durableId="1643122752">
    <w:abstractNumId w:val="4"/>
  </w:num>
  <w:num w:numId="6" w16cid:durableId="805466005">
    <w:abstractNumId w:val="23"/>
  </w:num>
  <w:num w:numId="7" w16cid:durableId="651912945">
    <w:abstractNumId w:val="9"/>
  </w:num>
  <w:num w:numId="8" w16cid:durableId="508133124">
    <w:abstractNumId w:val="34"/>
  </w:num>
  <w:num w:numId="9" w16cid:durableId="189346177">
    <w:abstractNumId w:val="24"/>
  </w:num>
  <w:num w:numId="10" w16cid:durableId="402341016">
    <w:abstractNumId w:val="1"/>
  </w:num>
  <w:num w:numId="11" w16cid:durableId="242224605">
    <w:abstractNumId w:val="5"/>
  </w:num>
  <w:num w:numId="12" w16cid:durableId="544802099">
    <w:abstractNumId w:val="25"/>
  </w:num>
  <w:num w:numId="13" w16cid:durableId="483283747">
    <w:abstractNumId w:val="16"/>
  </w:num>
  <w:num w:numId="14" w16cid:durableId="1435127565">
    <w:abstractNumId w:val="11"/>
  </w:num>
  <w:num w:numId="15" w16cid:durableId="640767404">
    <w:abstractNumId w:val="2"/>
  </w:num>
  <w:num w:numId="16" w16cid:durableId="2003200112">
    <w:abstractNumId w:val="38"/>
  </w:num>
  <w:num w:numId="17" w16cid:durableId="1347714511">
    <w:abstractNumId w:val="3"/>
  </w:num>
  <w:num w:numId="18" w16cid:durableId="281959042">
    <w:abstractNumId w:val="22"/>
  </w:num>
  <w:num w:numId="19" w16cid:durableId="1627353505">
    <w:abstractNumId w:val="18"/>
  </w:num>
  <w:num w:numId="20" w16cid:durableId="1611668147">
    <w:abstractNumId w:val="20"/>
  </w:num>
  <w:num w:numId="21" w16cid:durableId="344020257">
    <w:abstractNumId w:val="6"/>
  </w:num>
  <w:num w:numId="22" w16cid:durableId="230819633">
    <w:abstractNumId w:val="10"/>
  </w:num>
  <w:num w:numId="23" w16cid:durableId="1697929095">
    <w:abstractNumId w:val="32"/>
  </w:num>
  <w:num w:numId="24" w16cid:durableId="782573910">
    <w:abstractNumId w:val="30"/>
  </w:num>
  <w:num w:numId="25" w16cid:durableId="1825702383">
    <w:abstractNumId w:val="26"/>
  </w:num>
  <w:num w:numId="26" w16cid:durableId="1611205932">
    <w:abstractNumId w:val="17"/>
  </w:num>
  <w:num w:numId="27" w16cid:durableId="346641363">
    <w:abstractNumId w:val="0"/>
  </w:num>
  <w:num w:numId="28" w16cid:durableId="1124079592">
    <w:abstractNumId w:val="36"/>
  </w:num>
  <w:num w:numId="29" w16cid:durableId="679234640">
    <w:abstractNumId w:val="12"/>
  </w:num>
  <w:num w:numId="30" w16cid:durableId="200749096">
    <w:abstractNumId w:val="19"/>
  </w:num>
  <w:num w:numId="31" w16cid:durableId="860170069">
    <w:abstractNumId w:val="7"/>
  </w:num>
  <w:num w:numId="32" w16cid:durableId="1706907671">
    <w:abstractNumId w:val="29"/>
  </w:num>
  <w:num w:numId="33" w16cid:durableId="1828134616">
    <w:abstractNumId w:val="37"/>
  </w:num>
  <w:num w:numId="34" w16cid:durableId="303242749">
    <w:abstractNumId w:val="15"/>
  </w:num>
  <w:num w:numId="35" w16cid:durableId="232741239">
    <w:abstractNumId w:val="35"/>
  </w:num>
  <w:num w:numId="36" w16cid:durableId="70932763">
    <w:abstractNumId w:val="31"/>
  </w:num>
  <w:num w:numId="37" w16cid:durableId="64575257">
    <w:abstractNumId w:val="33"/>
  </w:num>
  <w:num w:numId="38" w16cid:durableId="157044769">
    <w:abstractNumId w:val="28"/>
  </w:num>
  <w:num w:numId="39" w16cid:durableId="207103075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12C71"/>
    <w:rsid w:val="00056FF5"/>
    <w:rsid w:val="00085966"/>
    <w:rsid w:val="00092A8A"/>
    <w:rsid w:val="000C6509"/>
    <w:rsid w:val="000C6C2F"/>
    <w:rsid w:val="000F320E"/>
    <w:rsid w:val="000F4F47"/>
    <w:rsid w:val="00101A78"/>
    <w:rsid w:val="0010555E"/>
    <w:rsid w:val="001477E9"/>
    <w:rsid w:val="0018419C"/>
    <w:rsid w:val="00191E84"/>
    <w:rsid w:val="001A7F3A"/>
    <w:rsid w:val="001B07CD"/>
    <w:rsid w:val="001B2272"/>
    <w:rsid w:val="001B3F43"/>
    <w:rsid w:val="001B6ACD"/>
    <w:rsid w:val="001B7EDB"/>
    <w:rsid w:val="001C11D0"/>
    <w:rsid w:val="001E103E"/>
    <w:rsid w:val="001E73A8"/>
    <w:rsid w:val="00200FD5"/>
    <w:rsid w:val="002139B6"/>
    <w:rsid w:val="00252909"/>
    <w:rsid w:val="00275BC3"/>
    <w:rsid w:val="002C4F67"/>
    <w:rsid w:val="002F3544"/>
    <w:rsid w:val="00300DF0"/>
    <w:rsid w:val="00326F4A"/>
    <w:rsid w:val="00344308"/>
    <w:rsid w:val="00355AA7"/>
    <w:rsid w:val="00366B77"/>
    <w:rsid w:val="003813D4"/>
    <w:rsid w:val="003B7CF8"/>
    <w:rsid w:val="003E1750"/>
    <w:rsid w:val="00401104"/>
    <w:rsid w:val="00416BFC"/>
    <w:rsid w:val="00417B61"/>
    <w:rsid w:val="00424FCA"/>
    <w:rsid w:val="004460AD"/>
    <w:rsid w:val="00462585"/>
    <w:rsid w:val="00470AA3"/>
    <w:rsid w:val="004720EA"/>
    <w:rsid w:val="004779E5"/>
    <w:rsid w:val="004A1EBC"/>
    <w:rsid w:val="004D303E"/>
    <w:rsid w:val="00504175"/>
    <w:rsid w:val="0051490F"/>
    <w:rsid w:val="0052674F"/>
    <w:rsid w:val="00555B40"/>
    <w:rsid w:val="00557E21"/>
    <w:rsid w:val="00573B99"/>
    <w:rsid w:val="00576287"/>
    <w:rsid w:val="005D7D87"/>
    <w:rsid w:val="005E0C48"/>
    <w:rsid w:val="00601EA2"/>
    <w:rsid w:val="00607703"/>
    <w:rsid w:val="006312F1"/>
    <w:rsid w:val="00642DC2"/>
    <w:rsid w:val="00655C05"/>
    <w:rsid w:val="0065674E"/>
    <w:rsid w:val="00683B6C"/>
    <w:rsid w:val="006B3D05"/>
    <w:rsid w:val="006B4D24"/>
    <w:rsid w:val="006B72EA"/>
    <w:rsid w:val="006D0E07"/>
    <w:rsid w:val="006D26A4"/>
    <w:rsid w:val="006E02BC"/>
    <w:rsid w:val="006E308A"/>
    <w:rsid w:val="006F6264"/>
    <w:rsid w:val="00704DAF"/>
    <w:rsid w:val="00706B20"/>
    <w:rsid w:val="0076263D"/>
    <w:rsid w:val="00771D96"/>
    <w:rsid w:val="007C12B2"/>
    <w:rsid w:val="007D0BFE"/>
    <w:rsid w:val="007E5E39"/>
    <w:rsid w:val="007F2A5A"/>
    <w:rsid w:val="007F69A0"/>
    <w:rsid w:val="00805BE1"/>
    <w:rsid w:val="00852A25"/>
    <w:rsid w:val="00853066"/>
    <w:rsid w:val="008652FA"/>
    <w:rsid w:val="008913D8"/>
    <w:rsid w:val="00897845"/>
    <w:rsid w:val="00897BE5"/>
    <w:rsid w:val="008C4A8C"/>
    <w:rsid w:val="00921B09"/>
    <w:rsid w:val="00937D15"/>
    <w:rsid w:val="00940D2B"/>
    <w:rsid w:val="00960655"/>
    <w:rsid w:val="009757DB"/>
    <w:rsid w:val="00976207"/>
    <w:rsid w:val="009A09AF"/>
    <w:rsid w:val="009A58D4"/>
    <w:rsid w:val="009B47F8"/>
    <w:rsid w:val="009D608B"/>
    <w:rsid w:val="009E3556"/>
    <w:rsid w:val="009F7537"/>
    <w:rsid w:val="00A31956"/>
    <w:rsid w:val="00A37DA7"/>
    <w:rsid w:val="00A74120"/>
    <w:rsid w:val="00AA110E"/>
    <w:rsid w:val="00AA7151"/>
    <w:rsid w:val="00AB62D9"/>
    <w:rsid w:val="00AC6C96"/>
    <w:rsid w:val="00AD0F53"/>
    <w:rsid w:val="00AE2EAD"/>
    <w:rsid w:val="00AF301E"/>
    <w:rsid w:val="00AF7CAC"/>
    <w:rsid w:val="00B169A0"/>
    <w:rsid w:val="00B259A7"/>
    <w:rsid w:val="00B26BB3"/>
    <w:rsid w:val="00B347B7"/>
    <w:rsid w:val="00B76E10"/>
    <w:rsid w:val="00B90043"/>
    <w:rsid w:val="00BA56B2"/>
    <w:rsid w:val="00BD36AF"/>
    <w:rsid w:val="00BF1C26"/>
    <w:rsid w:val="00C21E77"/>
    <w:rsid w:val="00C370FE"/>
    <w:rsid w:val="00C66199"/>
    <w:rsid w:val="00C66399"/>
    <w:rsid w:val="00C75B7C"/>
    <w:rsid w:val="00C965BA"/>
    <w:rsid w:val="00CC7729"/>
    <w:rsid w:val="00CD32D3"/>
    <w:rsid w:val="00CE118E"/>
    <w:rsid w:val="00CE1C3A"/>
    <w:rsid w:val="00CE424B"/>
    <w:rsid w:val="00CF2E77"/>
    <w:rsid w:val="00D23643"/>
    <w:rsid w:val="00D319D0"/>
    <w:rsid w:val="00D64875"/>
    <w:rsid w:val="00D668E1"/>
    <w:rsid w:val="00D73CC8"/>
    <w:rsid w:val="00D76669"/>
    <w:rsid w:val="00D86150"/>
    <w:rsid w:val="00D93465"/>
    <w:rsid w:val="00DE035F"/>
    <w:rsid w:val="00DF7D90"/>
    <w:rsid w:val="00E203B9"/>
    <w:rsid w:val="00E206B8"/>
    <w:rsid w:val="00E3060B"/>
    <w:rsid w:val="00E30EFC"/>
    <w:rsid w:val="00E46AC6"/>
    <w:rsid w:val="00E55364"/>
    <w:rsid w:val="00E6390F"/>
    <w:rsid w:val="00E76ADB"/>
    <w:rsid w:val="00E95527"/>
    <w:rsid w:val="00EB5EEF"/>
    <w:rsid w:val="00EC5C42"/>
    <w:rsid w:val="00ED2669"/>
    <w:rsid w:val="00EE3CBD"/>
    <w:rsid w:val="00EF3514"/>
    <w:rsid w:val="00F01FA0"/>
    <w:rsid w:val="00F04018"/>
    <w:rsid w:val="00F1059F"/>
    <w:rsid w:val="00F229AC"/>
    <w:rsid w:val="00F542F9"/>
    <w:rsid w:val="00F57D35"/>
    <w:rsid w:val="00F62080"/>
    <w:rsid w:val="00F646C2"/>
    <w:rsid w:val="00F72790"/>
    <w:rsid w:val="00F8308C"/>
    <w:rsid w:val="00F92EC8"/>
    <w:rsid w:val="00FA7455"/>
    <w:rsid w:val="00FB2D4F"/>
    <w:rsid w:val="0BC3DFB1"/>
    <w:rsid w:val="199089C0"/>
    <w:rsid w:val="22AC8209"/>
    <w:rsid w:val="26C17FE8"/>
    <w:rsid w:val="29E2709F"/>
    <w:rsid w:val="3939D4DD"/>
    <w:rsid w:val="3CA960D5"/>
    <w:rsid w:val="48090517"/>
    <w:rsid w:val="4836B148"/>
    <w:rsid w:val="4B48C2E1"/>
    <w:rsid w:val="53C5E24A"/>
    <w:rsid w:val="53D17583"/>
    <w:rsid w:val="607E263F"/>
    <w:rsid w:val="6D22CC49"/>
    <w:rsid w:val="73377FB1"/>
    <w:rsid w:val="78FA7109"/>
    <w:rsid w:val="79DD8D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1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6E02BC"/>
    <w:rPr>
      <w:rFonts w:asciiTheme="minorHAnsi" w:hAnsiTheme="minorHAnsi"/>
      <w:b/>
      <w:bCs/>
    </w:rPr>
  </w:style>
  <w:style w:type="character" w:customStyle="1" w:styleId="CommentSubjectChar">
    <w:name w:val="Comment Subject Char"/>
    <w:basedOn w:val="CommentTextChar"/>
    <w:link w:val="CommentSubject"/>
    <w:uiPriority w:val="99"/>
    <w:semiHidden/>
    <w:rsid w:val="006E02BC"/>
    <w:rPr>
      <w:rFonts w:ascii="Arial" w:hAnsi="Arial"/>
      <w:b/>
      <w:bCs/>
      <w:sz w:val="20"/>
      <w:szCs w:val="20"/>
    </w:rPr>
  </w:style>
  <w:style w:type="paragraph" w:styleId="Revision">
    <w:name w:val="Revision"/>
    <w:hidden/>
    <w:uiPriority w:val="99"/>
    <w:semiHidden/>
    <w:rsid w:val="004D30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 w:id="1349679676">
      <w:bodyDiv w:val="1"/>
      <w:marLeft w:val="0"/>
      <w:marRight w:val="0"/>
      <w:marTop w:val="0"/>
      <w:marBottom w:val="0"/>
      <w:divBdr>
        <w:top w:val="none" w:sz="0" w:space="0" w:color="auto"/>
        <w:left w:val="none" w:sz="0" w:space="0" w:color="auto"/>
        <w:bottom w:val="none" w:sz="0" w:space="0" w:color="auto"/>
        <w:right w:val="none" w:sz="0" w:space="0" w:color="auto"/>
      </w:divBdr>
      <w:divsChild>
        <w:div w:id="1189636879">
          <w:marLeft w:val="0"/>
          <w:marRight w:val="0"/>
          <w:marTop w:val="0"/>
          <w:marBottom w:val="0"/>
          <w:divBdr>
            <w:top w:val="none" w:sz="0" w:space="0" w:color="auto"/>
            <w:left w:val="none" w:sz="0" w:space="0" w:color="auto"/>
            <w:bottom w:val="none" w:sz="0" w:space="0" w:color="auto"/>
            <w:right w:val="none" w:sz="0" w:space="0" w:color="auto"/>
          </w:divBdr>
          <w:divsChild>
            <w:div w:id="53766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ateofbabies.org/state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tateofbabies.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hinkbabies.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bfd6991-938d-4571-a26a-5d227261a0ce">
      <Terms xmlns="http://schemas.microsoft.com/office/infopath/2007/PartnerControls"/>
    </lcf76f155ced4ddcb4097134ff3c332f>
    <TaxCatchAll xmlns="2b0696d2-03e8-4ed2-82a3-1f89a5fc716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6" ma:contentTypeDescription="Create a new document." ma:contentTypeScope="" ma:versionID="c72512dd92c6cb991832a44f41931da7">
  <xsd:schema xmlns:xsd="http://www.w3.org/2001/XMLSchema" xmlns:xs="http://www.w3.org/2001/XMLSchema" xmlns:p="http://schemas.microsoft.com/office/2006/metadata/properties" xmlns:ns2="7efe5321-a226-46d6-a166-80aca9194dd4" xmlns:ns3="bbfd6991-938d-4571-a26a-5d227261a0ce" xmlns:ns4="2b0696d2-03e8-4ed2-82a3-1f89a5fc7162" targetNamespace="http://schemas.microsoft.com/office/2006/metadata/properties" ma:root="true" ma:fieldsID="8c0f159d293deaf83e8f6d71fc0b6d28" ns2:_="" ns3:_="" ns4:_="">
    <xsd:import namespace="7efe5321-a226-46d6-a166-80aca9194dd4"/>
    <xsd:import namespace="bbfd6991-938d-4571-a26a-5d227261a0ce"/>
    <xsd:import namespace="2b0696d2-03e8-4ed2-82a3-1f89a5fc71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59be4-22bc-445b-9645-97ad681149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0696d2-03e8-4ed2-82a3-1f89a5fc716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89ce413-f192-428f-a6d6-cf8ea87b22b1}" ma:internalName="TaxCatchAll" ma:showField="CatchAllData" ma:web="7efe5321-a226-46d6-a166-80aca9194d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7961E2-CEF2-4089-B6A8-831AD9D9B4A5}">
  <ds:schemaRefs>
    <ds:schemaRef ds:uri="http://schemas.microsoft.com/office/2006/metadata/properties"/>
    <ds:schemaRef ds:uri="http://schemas.microsoft.com/office/infopath/2007/PartnerControls"/>
    <ds:schemaRef ds:uri="bbfd6991-938d-4571-a26a-5d227261a0ce"/>
    <ds:schemaRef ds:uri="2b0696d2-03e8-4ed2-82a3-1f89a5fc7162"/>
  </ds:schemaRefs>
</ds:datastoreItem>
</file>

<file path=customXml/itemProps2.xml><?xml version="1.0" encoding="utf-8"?>
<ds:datastoreItem xmlns:ds="http://schemas.openxmlformats.org/officeDocument/2006/customXml" ds:itemID="{FB457378-A41F-4D95-AA45-9CCBD6CCA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2b0696d2-03e8-4ed2-82a3-1f89a5fc7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CB2E2A-0315-4F90-B51E-6B63F7821350}">
  <ds:schemaRefs>
    <ds:schemaRef ds:uri="http://schemas.openxmlformats.org/officeDocument/2006/bibliography"/>
  </ds:schemaRefs>
</ds:datastoreItem>
</file>

<file path=customXml/itemProps4.xml><?xml version="1.0" encoding="utf-8"?>
<ds:datastoreItem xmlns:ds="http://schemas.openxmlformats.org/officeDocument/2006/customXml" ds:itemID="{FFC38147-7A34-4302-808D-A0A2FEA870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606</Words>
  <Characters>3460</Characters>
  <Application>Microsoft Office Word</Application>
  <DocSecurity>0</DocSecurity>
  <Lines>28</Lines>
  <Paragraphs>8</Paragraphs>
  <ScaleCrop>false</ScaleCrop>
  <Company>FleishmanHillard</Company>
  <LinksUpToDate>false</LinksUpToDate>
  <CharactersWithSpaces>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Jennifer Jennings-Shaffer</cp:lastModifiedBy>
  <cp:revision>24</cp:revision>
  <cp:lastPrinted>2017-02-15T16:51:00Z</cp:lastPrinted>
  <dcterms:created xsi:type="dcterms:W3CDTF">2022-03-31T21:18:00Z</dcterms:created>
  <dcterms:modified xsi:type="dcterms:W3CDTF">2022-07-18T22:16:00Z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y fmtid="{D5CDD505-2E9C-101B-9397-08002B2CF9AE}" pid="3" name="MediaServiceImageTags">
    <vt:lpwstr/>
  </property>
</Properties>
</file>