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2C306" w14:textId="77777777" w:rsidR="00364B21" w:rsidRPr="00364B21" w:rsidRDefault="00364B21" w:rsidP="00364B21">
      <w:pPr>
        <w:spacing w:afterLines="40" w:after="96" w:line="259" w:lineRule="auto"/>
        <w:contextualSpacing/>
        <w:rPr>
          <w:rFonts w:eastAsia="Times New Roman" w:cs="Arial"/>
          <w:color w:val="E9513C" w:themeColor="accent1"/>
          <w:sz w:val="32"/>
          <w:szCs w:val="32"/>
        </w:rPr>
      </w:pPr>
      <w:r w:rsidRPr="00364B21">
        <w:rPr>
          <w:rFonts w:cs="Arial"/>
          <w:b/>
          <w:bCs/>
          <w:color w:val="E9513C" w:themeColor="accent1"/>
          <w:sz w:val="32"/>
          <w:szCs w:val="32"/>
        </w:rPr>
        <w:t>Sample Rally Invitation Language</w:t>
      </w:r>
    </w:p>
    <w:p w14:paraId="5490B284" w14:textId="77777777" w:rsidR="00364B21" w:rsidRPr="00364B21" w:rsidRDefault="00364B21" w:rsidP="00364B21">
      <w:pPr>
        <w:spacing w:afterLines="40" w:after="96" w:line="259" w:lineRule="auto"/>
        <w:contextualSpacing/>
        <w:rPr>
          <w:rFonts w:eastAsia="Times New Roman" w:cs="Arial"/>
        </w:rPr>
      </w:pPr>
    </w:p>
    <w:p w14:paraId="4E1D5D2D" w14:textId="46F5139D" w:rsidR="00364B21" w:rsidRPr="00364B21" w:rsidRDefault="00364B21" w:rsidP="00364B21">
      <w:pPr>
        <w:spacing w:afterLines="40" w:after="96" w:line="259" w:lineRule="auto"/>
        <w:contextualSpacing/>
        <w:rPr>
          <w:rFonts w:eastAsia="Times New Roman" w:cs="Arial"/>
          <w:b/>
        </w:rPr>
      </w:pPr>
      <w:r w:rsidRPr="00364B21">
        <w:rPr>
          <w:rFonts w:ascii="Calibri" w:hAnsi="Calibri"/>
          <w:b/>
          <w:color w:val="0F406A" w:themeColor="text2"/>
        </w:rPr>
        <w:t xml:space="preserve">Join us for </w:t>
      </w:r>
      <w:r w:rsidR="00A519AB" w:rsidRPr="00A519AB">
        <w:rPr>
          <w:rFonts w:ascii="Calibri" w:hAnsi="Calibri"/>
          <w:b/>
          <w:i/>
          <w:color w:val="0F406A" w:themeColor="text2"/>
        </w:rPr>
        <w:t xml:space="preserve">Strolling </w:t>
      </w:r>
      <w:proofErr w:type="spellStart"/>
      <w:r w:rsidR="00A519AB" w:rsidRPr="00A519AB">
        <w:rPr>
          <w:rFonts w:ascii="Calibri" w:hAnsi="Calibri"/>
          <w:b/>
          <w:i/>
          <w:color w:val="0F406A" w:themeColor="text2"/>
        </w:rPr>
        <w:t>Thunder</w:t>
      </w:r>
      <w:r w:rsidRPr="00364B21">
        <w:rPr>
          <w:rFonts w:ascii="Calibri" w:hAnsi="Calibri"/>
          <w:b/>
          <w:color w:val="0F406A" w:themeColor="text2"/>
          <w:vertAlign w:val="superscript"/>
        </w:rPr>
        <w:t>TM</w:t>
      </w:r>
      <w:proofErr w:type="spellEnd"/>
      <w:r w:rsidRPr="00364B21">
        <w:rPr>
          <w:rFonts w:ascii="Calibri" w:hAnsi="Calibri"/>
          <w:b/>
          <w:color w:val="0F406A" w:themeColor="text2"/>
        </w:rPr>
        <w:t xml:space="preserve"> </w:t>
      </w:r>
      <w:r w:rsidRPr="00364B21">
        <w:rPr>
          <w:rFonts w:eastAsia="Times New Roman" w:cs="Arial"/>
          <w:b/>
          <w:color w:val="E9513C"/>
        </w:rPr>
        <w:t>[STATE/ LOCAL AREA]</w:t>
      </w:r>
    </w:p>
    <w:p w14:paraId="578C5E6A" w14:textId="1BD9EC7B" w:rsidR="00364B21" w:rsidRPr="00364B21" w:rsidRDefault="00364B21" w:rsidP="00364B21">
      <w:pPr>
        <w:spacing w:afterLines="40" w:after="96" w:line="259" w:lineRule="auto"/>
        <w:contextualSpacing/>
        <w:rPr>
          <w:rFonts w:eastAsia="Times New Roman" w:cs="Arial"/>
        </w:rPr>
      </w:pPr>
      <w:r w:rsidRPr="00364B21">
        <w:rPr>
          <w:rFonts w:eastAsia="Times New Roman" w:cs="Arial"/>
          <w:color w:val="E9513C"/>
        </w:rPr>
        <w:t xml:space="preserve">[ORGANIZATION] </w:t>
      </w:r>
      <w:r w:rsidRPr="00364B21">
        <w:rPr>
          <w:rFonts w:eastAsia="Times New Roman" w:cs="Arial"/>
        </w:rPr>
        <w:t xml:space="preserve">is bringing babies and parents from </w:t>
      </w:r>
      <w:r w:rsidRPr="00364B21">
        <w:rPr>
          <w:rFonts w:eastAsia="Times New Roman" w:cs="Arial"/>
          <w:color w:val="E9513C"/>
        </w:rPr>
        <w:t xml:space="preserve">[GEOGRAPHIC DIVERSITY] </w:t>
      </w:r>
      <w:r w:rsidRPr="00364B21">
        <w:rPr>
          <w:rFonts w:eastAsia="Times New Roman" w:cs="Arial"/>
        </w:rPr>
        <w:t xml:space="preserve">to call attention to what babies—and families—in </w:t>
      </w:r>
      <w:r w:rsidRPr="00364B21">
        <w:rPr>
          <w:rFonts w:eastAsia="Times New Roman" w:cs="Arial"/>
          <w:color w:val="E9513C"/>
        </w:rPr>
        <w:t xml:space="preserve">[STATE/LOCAL AREA] </w:t>
      </w:r>
      <w:r w:rsidRPr="00364B21">
        <w:rPr>
          <w:rFonts w:eastAsia="Times New Roman" w:cs="Arial"/>
        </w:rPr>
        <w:t xml:space="preserve">need to thrive. </w:t>
      </w:r>
      <w:r w:rsidR="00134278">
        <w:rPr>
          <w:rFonts w:eastAsia="Times New Roman" w:cs="Arial"/>
        </w:rPr>
        <w:t xml:space="preserve">Every child deserves a strong start in life. </w:t>
      </w:r>
      <w:r w:rsidR="00E63AA6">
        <w:rPr>
          <w:rFonts w:eastAsia="Times New Roman" w:cs="Arial"/>
        </w:rPr>
        <w:t xml:space="preserve">When babies and toddlers have </w:t>
      </w:r>
      <w:r w:rsidR="003854D9">
        <w:rPr>
          <w:rFonts w:eastAsia="Times New Roman" w:cs="Arial"/>
        </w:rPr>
        <w:t xml:space="preserve">the </w:t>
      </w:r>
      <w:r w:rsidR="00F15E02">
        <w:rPr>
          <w:rFonts w:eastAsia="Times New Roman" w:cs="Arial"/>
        </w:rPr>
        <w:t xml:space="preserve">resources and opportunities that support good health, strong families, and positive early learning experiences it will lead to </w:t>
      </w:r>
      <w:r w:rsidR="003854D9">
        <w:rPr>
          <w:rFonts w:eastAsia="Times New Roman" w:cs="Arial"/>
        </w:rPr>
        <w:t xml:space="preserve">communities that are stronger, smarter, healthier, and fairer. </w:t>
      </w:r>
      <w:r w:rsidRPr="00364B21">
        <w:rPr>
          <w:rFonts w:eastAsia="Times New Roman" w:cs="Arial"/>
        </w:rPr>
        <w:t xml:space="preserve">We’re heading to </w:t>
      </w:r>
      <w:r w:rsidRPr="00364B21">
        <w:rPr>
          <w:rFonts w:eastAsia="Times New Roman" w:cs="Arial"/>
          <w:color w:val="E9513C"/>
        </w:rPr>
        <w:t xml:space="preserve">[CITY/CAPITAL] </w:t>
      </w:r>
      <w:r w:rsidRPr="00364B21">
        <w:rPr>
          <w:rFonts w:eastAsia="Times New Roman" w:cs="Arial"/>
        </w:rPr>
        <w:t xml:space="preserve">to tell </w:t>
      </w:r>
      <w:r w:rsidRPr="00364B21">
        <w:rPr>
          <w:rFonts w:eastAsia="Times New Roman" w:cs="Arial"/>
          <w:color w:val="E9513C"/>
        </w:rPr>
        <w:t xml:space="preserve">[POLICYMAKERS] </w:t>
      </w:r>
      <w:r w:rsidRPr="00364B21">
        <w:rPr>
          <w:rFonts w:eastAsia="Times New Roman" w:cs="Arial"/>
        </w:rPr>
        <w:t xml:space="preserve">to </w:t>
      </w:r>
      <w:r w:rsidRPr="00364B21">
        <w:rPr>
          <w:rFonts w:eastAsia="Times New Roman" w:cs="Arial"/>
          <w:i/>
        </w:rPr>
        <w:t xml:space="preserve">Think </w:t>
      </w:r>
      <w:proofErr w:type="spellStart"/>
      <w:r w:rsidRPr="00364B21">
        <w:rPr>
          <w:rFonts w:eastAsia="Times New Roman" w:cs="Arial"/>
          <w:i/>
        </w:rPr>
        <w:t>Babies</w:t>
      </w:r>
      <w:r w:rsidRPr="00364B21">
        <w:rPr>
          <w:rFonts w:eastAsia="Times New Roman" w:cs="Arial"/>
          <w:vertAlign w:val="superscript"/>
        </w:rPr>
        <w:t>TM</w:t>
      </w:r>
      <w:proofErr w:type="spellEnd"/>
      <w:r w:rsidRPr="00364B21">
        <w:rPr>
          <w:rFonts w:eastAsia="Times New Roman" w:cs="Arial"/>
        </w:rPr>
        <w:t>—for stronger families, vibrant communities, and a prosperous country and future.</w:t>
      </w:r>
    </w:p>
    <w:p w14:paraId="3F0EE4E5" w14:textId="77777777" w:rsidR="00364B21" w:rsidRPr="00364B21" w:rsidRDefault="00364B21" w:rsidP="00364B21">
      <w:pPr>
        <w:spacing w:afterLines="40" w:after="96" w:line="259" w:lineRule="auto"/>
        <w:contextualSpacing/>
        <w:rPr>
          <w:rFonts w:eastAsia="Times New Roman" w:cs="Arial"/>
        </w:rPr>
      </w:pPr>
    </w:p>
    <w:p w14:paraId="396FFD9C" w14:textId="1A38D5BE" w:rsidR="00364B21" w:rsidRPr="00364B21" w:rsidRDefault="118164F1" w:rsidP="279CC404">
      <w:pPr>
        <w:spacing w:afterLines="40" w:after="96" w:line="259" w:lineRule="auto"/>
        <w:contextualSpacing/>
        <w:rPr>
          <w:rFonts w:eastAsiaTheme="majorEastAsia" w:cstheme="majorBidi"/>
          <w:b/>
          <w:bCs/>
          <w:color w:val="0F3F69"/>
        </w:rPr>
      </w:pPr>
      <w:r w:rsidRPr="279CC404">
        <w:rPr>
          <w:rFonts w:ascii="Calibri" w:hAnsi="Calibri"/>
          <w:b/>
          <w:bCs/>
          <w:color w:val="0F3F69"/>
        </w:rPr>
        <w:t xml:space="preserve">About </w:t>
      </w:r>
      <w:r w:rsidRPr="279CC404">
        <w:rPr>
          <w:rFonts w:ascii="Calibri" w:hAnsi="Calibri"/>
          <w:b/>
          <w:bCs/>
          <w:i/>
          <w:iCs/>
          <w:color w:val="0F3F69"/>
        </w:rPr>
        <w:t>Think Babies</w:t>
      </w:r>
      <w:r w:rsidRPr="279CC404">
        <w:rPr>
          <w:rFonts w:eastAsiaTheme="majorEastAsia" w:cstheme="majorBidi"/>
          <w:b/>
          <w:bCs/>
          <w:color w:val="0F3F69"/>
        </w:rPr>
        <w:t xml:space="preserve"> </w:t>
      </w:r>
    </w:p>
    <w:p w14:paraId="154F7788" w14:textId="77777777" w:rsidR="00DE6F9C" w:rsidRDefault="00DE6F9C" w:rsidP="00DE6F9C">
      <w:r>
        <w:t xml:space="preserve">ZERO TO THREE created </w:t>
      </w:r>
      <w:r w:rsidRPr="007B376F">
        <w:rPr>
          <w:i/>
          <w:iCs/>
        </w:rPr>
        <w:t>Think Babies</w:t>
      </w:r>
      <w:r>
        <w:t xml:space="preserve"> to bring attention to what babies and their families need to thrive. It is a call to action for policymakers to prioritize the needs of infants, toddlers, and their families and invest in our nation’s future. </w:t>
      </w:r>
    </w:p>
    <w:p w14:paraId="24A9604B" w14:textId="77777777" w:rsidR="00DE6F9C" w:rsidRDefault="00DE6F9C" w:rsidP="00DE6F9C">
      <w:pPr>
        <w:ind w:left="720"/>
      </w:pPr>
    </w:p>
    <w:p w14:paraId="10DFE674" w14:textId="77777777" w:rsidR="00DE6F9C" w:rsidRDefault="00DE6F9C" w:rsidP="00DE6F9C">
      <w:r>
        <w:t xml:space="preserve">Every child deserves a strong start in life. The foundation we provide for them shapes their future and the future of our communities. </w:t>
      </w:r>
      <w:r>
        <w:rPr>
          <w:color w:val="000000"/>
        </w:rPr>
        <w:t xml:space="preserve">Yet opportunities to grow and flourish are not shared equally by all infants, toddlers, and families, reflecting past and present systemic racism and barriers to critical resources. </w:t>
      </w:r>
      <w:r>
        <w:t xml:space="preserve">We must make the potential of every baby our national priority through policies that promote good health, strong families, and positive early learning experiences because when families succeed, we all succeed. Our future depends on it. </w:t>
      </w:r>
    </w:p>
    <w:p w14:paraId="3B6FC038" w14:textId="77777777" w:rsidR="00364B21" w:rsidRPr="00364B21" w:rsidRDefault="00364B21" w:rsidP="00364B21">
      <w:pPr>
        <w:spacing w:afterLines="40" w:after="96" w:line="259" w:lineRule="auto"/>
        <w:contextualSpacing/>
        <w:rPr>
          <w:rFonts w:eastAsia="Times New Roman" w:cs="Arial"/>
        </w:rPr>
      </w:pPr>
    </w:p>
    <w:p w14:paraId="492DF830" w14:textId="77777777" w:rsidR="00364B21" w:rsidRPr="00364B21" w:rsidRDefault="00364B21" w:rsidP="00364B21">
      <w:pPr>
        <w:spacing w:afterLines="40" w:after="96" w:line="259" w:lineRule="auto"/>
        <w:contextualSpacing/>
        <w:rPr>
          <w:rFonts w:eastAsia="Times New Roman" w:cs="Arial"/>
        </w:rPr>
      </w:pPr>
      <w:r w:rsidRPr="00364B21">
        <w:rPr>
          <w:rFonts w:eastAsia="Times New Roman" w:cs="Arial"/>
        </w:rPr>
        <w:t xml:space="preserve">For more event details, visit: </w:t>
      </w:r>
      <w:r w:rsidRPr="00364B21">
        <w:rPr>
          <w:rFonts w:eastAsia="Times New Roman" w:cs="Arial"/>
          <w:color w:val="E9513C"/>
        </w:rPr>
        <w:t>[WEBSITE]</w:t>
      </w:r>
      <w:r w:rsidRPr="00364B21">
        <w:rPr>
          <w:rFonts w:eastAsia="Times New Roman" w:cs="Arial"/>
        </w:rPr>
        <w:t xml:space="preserve">.  </w:t>
      </w:r>
    </w:p>
    <w:p w14:paraId="03972D19" w14:textId="77777777" w:rsidR="00364B21" w:rsidRPr="00364B21" w:rsidRDefault="00364B21" w:rsidP="00364B21">
      <w:pPr>
        <w:spacing w:before="100" w:beforeAutospacing="1" w:after="100" w:afterAutospacing="1"/>
        <w:outlineLvl w:val="0"/>
        <w:rPr>
          <w:rFonts w:eastAsia="Times New Roman" w:cs="Times New Roman"/>
          <w:b/>
          <w:bCs/>
          <w:color w:val="E9513C" w:themeColor="accent1"/>
          <w:kern w:val="36"/>
          <w:sz w:val="32"/>
          <w:szCs w:val="48"/>
        </w:rPr>
      </w:pPr>
    </w:p>
    <w:p w14:paraId="59A9BB86" w14:textId="77777777" w:rsidR="00364B21" w:rsidRPr="00364B21" w:rsidRDefault="00364B21" w:rsidP="00364B21">
      <w:pPr>
        <w:spacing w:before="100" w:beforeAutospacing="1" w:after="100" w:afterAutospacing="1"/>
        <w:outlineLvl w:val="0"/>
        <w:rPr>
          <w:rFonts w:eastAsia="Times New Roman" w:cs="Times New Roman"/>
          <w:b/>
          <w:bCs/>
          <w:color w:val="E9513C" w:themeColor="accent1"/>
          <w:kern w:val="36"/>
          <w:sz w:val="32"/>
          <w:szCs w:val="48"/>
        </w:rPr>
      </w:pPr>
    </w:p>
    <w:p w14:paraId="3E2CA242" w14:textId="77777777" w:rsidR="005C34E6" w:rsidRDefault="005C34E6" w:rsidP="001B2272">
      <w:pPr>
        <w:pStyle w:val="TBHeading1"/>
        <w:rPr>
          <w:i/>
        </w:rPr>
      </w:pPr>
    </w:p>
    <w:p w14:paraId="71B825E9" w14:textId="77777777" w:rsidR="005C34E6" w:rsidRDefault="005C34E6" w:rsidP="001B2272">
      <w:pPr>
        <w:pStyle w:val="TBHeading1"/>
        <w:rPr>
          <w:i/>
        </w:rPr>
      </w:pPr>
    </w:p>
    <w:sectPr w:rsidR="005C34E6" w:rsidSect="00596F4B">
      <w:headerReference w:type="default" r:id="rId11"/>
      <w:footerReference w:type="default" r:id="rId12"/>
      <w:headerReference w:type="first" r:id="rId13"/>
      <w:footerReference w:type="first" r:id="rId14"/>
      <w:pgSz w:w="12240" w:h="15840"/>
      <w:pgMar w:top="1530" w:right="720" w:bottom="1710" w:left="720" w:header="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26AAF" w14:textId="77777777" w:rsidR="00BD4C8C" w:rsidRDefault="00BD4C8C" w:rsidP="00355AA7">
      <w:r>
        <w:separator/>
      </w:r>
    </w:p>
  </w:endnote>
  <w:endnote w:type="continuationSeparator" w:id="0">
    <w:p w14:paraId="1BBE8347" w14:textId="77777777" w:rsidR="00BD4C8C" w:rsidRDefault="00BD4C8C"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77777777" w:rsidR="00BF1C26" w:rsidRDefault="00BF1C26" w:rsidP="00366B77">
    <w:pPr>
      <w:pStyle w:val="Footer"/>
      <w:ind w:right="-1440"/>
    </w:pPr>
    <w:r>
      <w:rPr>
        <w:noProof/>
      </w:rPr>
      <w:drawing>
        <wp:anchor distT="0" distB="0" distL="114300" distR="114300" simplePos="0" relativeHeight="251663360" behindDoc="0" locked="0" layoutInCell="1" allowOverlap="1" wp14:anchorId="254DC92B" wp14:editId="11231CB2">
          <wp:simplePos x="0" y="0"/>
          <wp:positionH relativeFrom="page">
            <wp:align>right</wp:align>
          </wp:positionH>
          <wp:positionV relativeFrom="paragraph">
            <wp:posOffset>-975995</wp:posOffset>
          </wp:positionV>
          <wp:extent cx="7772400" cy="115214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1654-080_TB_WordFooter_Page2.jpg"/>
                  <pic:cNvPicPr/>
                </pic:nvPicPr>
                <pic:blipFill>
                  <a:blip r:embed="rId1"/>
                  <a:stretch>
                    <a:fillRect/>
                  </a:stretch>
                </pic:blipFill>
                <pic:spPr>
                  <a:xfrm>
                    <a:off x="0" y="0"/>
                    <a:ext cx="7772400" cy="11521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1B38" w14:textId="37C89899" w:rsidR="001B2272" w:rsidRDefault="00E4795E">
    <w:pPr>
      <w:pStyle w:val="Footer"/>
    </w:pPr>
    <w:r>
      <w:rPr>
        <w:noProof/>
      </w:rPr>
      <w:softHyphen/>
    </w:r>
    <w:r>
      <w:rPr>
        <w:noProof/>
      </w:rPr>
      <w:softHyphen/>
    </w:r>
    <w:r w:rsidR="00596F4B" w:rsidRPr="00596F4B">
      <w:t xml:space="preserve"> </w:t>
    </w:r>
    <w:r w:rsidR="00596F4B">
      <w:rPr>
        <w:noProof/>
      </w:rPr>
      <w:drawing>
        <wp:inline distT="0" distB="0" distL="0" distR="0" wp14:anchorId="140B26B3" wp14:editId="7A93229F">
          <wp:extent cx="6858000" cy="6026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6026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A7466" w14:textId="77777777" w:rsidR="00BD4C8C" w:rsidRDefault="00BD4C8C" w:rsidP="00355AA7">
      <w:r>
        <w:separator/>
      </w:r>
    </w:p>
  </w:footnote>
  <w:footnote w:type="continuationSeparator" w:id="0">
    <w:p w14:paraId="7F982526" w14:textId="77777777" w:rsidR="00BD4C8C" w:rsidRDefault="00BD4C8C" w:rsidP="00355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77777777" w:rsidR="00BF1C26" w:rsidRDefault="00BF1C26"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BF1C26" w:rsidRDefault="00940D2B">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94046B6" w:rsidR="00BF1C26" w:rsidRDefault="001B7EDB">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BF1C26" w:rsidRDefault="00BF1C26">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BEF94E" w14:textId="4DD250A8" w:rsidR="00AF59E6" w:rsidRPr="00AF59E6" w:rsidRDefault="00A519AB" w:rsidP="00BF1C26">
                          <w:pPr>
                            <w:pStyle w:val="TBSubtitle"/>
                            <w:rPr>
                              <w:rFonts w:asciiTheme="minorHAnsi" w:hAnsiTheme="minorHAnsi"/>
                              <w:b/>
                              <w:i/>
                            </w:rPr>
                          </w:pPr>
                          <w:r w:rsidRPr="00A519AB">
                            <w:rPr>
                              <w:rFonts w:asciiTheme="minorHAnsi" w:hAnsiTheme="minorHAnsi"/>
                              <w:b/>
                              <w:i/>
                            </w:rPr>
                            <w:t>Strolling Thunder</w:t>
                          </w:r>
                          <w:r w:rsidR="00AF59E6" w:rsidRPr="00AF59E6">
                            <w:rPr>
                              <w:rFonts w:asciiTheme="minorHAnsi" w:hAnsiTheme="minorHAnsi"/>
                              <w:b/>
                              <w:i/>
                            </w:rPr>
                            <w:t xml:space="preserve"> </w:t>
                          </w:r>
                        </w:p>
                        <w:p w14:paraId="21B93A06" w14:textId="5DDDC658" w:rsidR="00BF1C26" w:rsidRPr="00CD32D3" w:rsidRDefault="00517837" w:rsidP="00BF1C26">
                          <w:pPr>
                            <w:pStyle w:val="TBSubtitle"/>
                            <w:rPr>
                              <w:b/>
                            </w:rPr>
                          </w:pPr>
                          <w:r>
                            <w:rPr>
                              <w:rFonts w:asciiTheme="minorHAnsi" w:hAnsiTheme="minorHAnsi"/>
                              <w:b/>
                            </w:rPr>
                            <w:t>Sample Rally Invitation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pic="http://schemas.openxmlformats.org/drawingml/2006/picture" xmlns:a="http://schemas.openxmlformats.org/drawingml/2006/main">
          <w:pict>
            <v:shapetype id="_x0000_t202" coordsize="21600,21600" o:spt="202" path="m,l,21600r21600,l21600,xe" w14:anchorId="773D78F9">
              <v:stroke joinstyle="miter"/>
              <v:path gradientshapeok="t" o:connecttype="rect"/>
            </v:shapetype>
            <v:shape id="Text Box 23"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v:textbox>
                <w:txbxContent>
                  <w:p w:rsidRPr="00AF59E6" w:rsidR="00AF59E6" w:rsidP="00BF1C26" w:rsidRDefault="00A519AB" w14:paraId="2ABEF94E" w14:textId="4DD250A8">
                    <w:pPr>
                      <w:pStyle w:val="TBSubtitle"/>
                      <w:rPr>
                        <w:rFonts w:asciiTheme="minorHAnsi" w:hAnsiTheme="minorHAnsi"/>
                        <w:b/>
                        <w:i/>
                      </w:rPr>
                    </w:pPr>
                    <w:r w:rsidRPr="00A519AB">
                      <w:rPr>
                        <w:rFonts w:asciiTheme="minorHAnsi" w:hAnsiTheme="minorHAnsi"/>
                        <w:b/>
                        <w:i/>
                      </w:rPr>
                      <w:t>Strolling Thunder</w:t>
                    </w:r>
                    <w:r w:rsidRPr="00AF59E6" w:rsidR="00AF59E6">
                      <w:rPr>
                        <w:rFonts w:asciiTheme="minorHAnsi" w:hAnsiTheme="minorHAnsi"/>
                        <w:b/>
                        <w:i/>
                      </w:rPr>
                      <w:t xml:space="preserve"> </w:t>
                    </w:r>
                  </w:p>
                  <w:p w:rsidRPr="00CD32D3" w:rsidR="00BF1C26" w:rsidP="00BF1C26" w:rsidRDefault="00517837" w14:paraId="21B93A06" w14:textId="5DDDC658">
                    <w:pPr>
                      <w:pStyle w:val="TBSubtitle"/>
                      <w:rPr>
                        <w:b/>
                      </w:rPr>
                    </w:pPr>
                    <w:r>
                      <w:rPr>
                        <w:rFonts w:asciiTheme="minorHAnsi" w:hAnsiTheme="minorHAnsi"/>
                        <w:b/>
                      </w:rPr>
                      <w:t>Sample Rally Invitation</w:t>
                    </w:r>
                  </w:p>
                </w:txbxContent>
              </v:textbox>
            </v:shape>
          </w:pict>
        </mc:Fallback>
      </mc:AlternateContent>
    </w: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521622A"/>
    <w:multiLevelType w:val="hybridMultilevel"/>
    <w:tmpl w:val="3BE8AFE6"/>
    <w:lvl w:ilvl="0" w:tplc="93A6AF40">
      <w:start w:val="1"/>
      <w:numFmt w:val="bullet"/>
      <w:lvlText w:val=""/>
      <w:lvlJc w:val="left"/>
      <w:pPr>
        <w:ind w:left="720" w:hanging="360"/>
      </w:pPr>
      <w:rPr>
        <w:rFonts w:ascii="Symbol" w:hAnsi="Symbol" w:hint="default"/>
        <w:color w:val="C85E0A"/>
      </w:rPr>
    </w:lvl>
    <w:lvl w:ilvl="1" w:tplc="CB9C96B4">
      <w:start w:val="1"/>
      <w:numFmt w:val="bullet"/>
      <w:lvlText w:val="o"/>
      <w:lvlJc w:val="left"/>
      <w:pPr>
        <w:ind w:left="1440" w:hanging="360"/>
      </w:pPr>
      <w:rPr>
        <w:rFonts w:ascii="Courier New" w:hAnsi="Courier New" w:hint="default"/>
        <w:color w:val="C85E0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3"/>
  </w:num>
  <w:num w:numId="5">
    <w:abstractNumId w:val="0"/>
  </w:num>
  <w:num w:numId="6">
    <w:abstractNumId w:val="9"/>
  </w:num>
  <w:num w:numId="7">
    <w:abstractNumId w:val="1"/>
  </w:num>
  <w:num w:numId="8">
    <w:abstractNumId w:val="6"/>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0758C"/>
    <w:rsid w:val="000101BF"/>
    <w:rsid w:val="00012C71"/>
    <w:rsid w:val="00033B07"/>
    <w:rsid w:val="00044191"/>
    <w:rsid w:val="00056FF5"/>
    <w:rsid w:val="00057C5A"/>
    <w:rsid w:val="0009384F"/>
    <w:rsid w:val="000A0DB1"/>
    <w:rsid w:val="000B26CB"/>
    <w:rsid w:val="000C6509"/>
    <w:rsid w:val="000C7E3C"/>
    <w:rsid w:val="00101A78"/>
    <w:rsid w:val="00134278"/>
    <w:rsid w:val="001477E9"/>
    <w:rsid w:val="00176BFE"/>
    <w:rsid w:val="001840B0"/>
    <w:rsid w:val="0018419C"/>
    <w:rsid w:val="00191E84"/>
    <w:rsid w:val="001958D8"/>
    <w:rsid w:val="00197A41"/>
    <w:rsid w:val="001B07CD"/>
    <w:rsid w:val="001B2272"/>
    <w:rsid w:val="001B7EDB"/>
    <w:rsid w:val="001E4453"/>
    <w:rsid w:val="00200FD5"/>
    <w:rsid w:val="002139B6"/>
    <w:rsid w:val="00250371"/>
    <w:rsid w:val="00252909"/>
    <w:rsid w:val="002650C4"/>
    <w:rsid w:val="002A27CA"/>
    <w:rsid w:val="002E4FB2"/>
    <w:rsid w:val="00303CC2"/>
    <w:rsid w:val="0033291F"/>
    <w:rsid w:val="00343E65"/>
    <w:rsid w:val="00344308"/>
    <w:rsid w:val="00355AA7"/>
    <w:rsid w:val="00364B21"/>
    <w:rsid w:val="00366B77"/>
    <w:rsid w:val="00374193"/>
    <w:rsid w:val="003813D4"/>
    <w:rsid w:val="003854D9"/>
    <w:rsid w:val="003E1750"/>
    <w:rsid w:val="00406EB8"/>
    <w:rsid w:val="00421F1E"/>
    <w:rsid w:val="004460AD"/>
    <w:rsid w:val="00470AA3"/>
    <w:rsid w:val="004A1EBC"/>
    <w:rsid w:val="00504175"/>
    <w:rsid w:val="00517837"/>
    <w:rsid w:val="00524351"/>
    <w:rsid w:val="00531A9B"/>
    <w:rsid w:val="005567F1"/>
    <w:rsid w:val="00557198"/>
    <w:rsid w:val="00557E21"/>
    <w:rsid w:val="00587A8C"/>
    <w:rsid w:val="00596C15"/>
    <w:rsid w:val="00596F4B"/>
    <w:rsid w:val="005B0B75"/>
    <w:rsid w:val="005C34E6"/>
    <w:rsid w:val="005D78D1"/>
    <w:rsid w:val="005E0C48"/>
    <w:rsid w:val="00601EA2"/>
    <w:rsid w:val="00607703"/>
    <w:rsid w:val="006312F1"/>
    <w:rsid w:val="0063517B"/>
    <w:rsid w:val="00655C05"/>
    <w:rsid w:val="00663089"/>
    <w:rsid w:val="00694F86"/>
    <w:rsid w:val="006B4D24"/>
    <w:rsid w:val="006B72EA"/>
    <w:rsid w:val="006D3D1B"/>
    <w:rsid w:val="006E308A"/>
    <w:rsid w:val="00710CF3"/>
    <w:rsid w:val="00724A83"/>
    <w:rsid w:val="007A27C8"/>
    <w:rsid w:val="007C12B2"/>
    <w:rsid w:val="007D39DF"/>
    <w:rsid w:val="007D5071"/>
    <w:rsid w:val="007F2A5A"/>
    <w:rsid w:val="00805BE1"/>
    <w:rsid w:val="00852A25"/>
    <w:rsid w:val="00853066"/>
    <w:rsid w:val="008913D8"/>
    <w:rsid w:val="00892DFE"/>
    <w:rsid w:val="008B7634"/>
    <w:rsid w:val="008D3C6C"/>
    <w:rsid w:val="008F4211"/>
    <w:rsid w:val="00921B09"/>
    <w:rsid w:val="00937D15"/>
    <w:rsid w:val="00940D2B"/>
    <w:rsid w:val="00996F54"/>
    <w:rsid w:val="009A09AF"/>
    <w:rsid w:val="009E3556"/>
    <w:rsid w:val="00A519AB"/>
    <w:rsid w:val="00A57E6D"/>
    <w:rsid w:val="00A718F1"/>
    <w:rsid w:val="00AA28CA"/>
    <w:rsid w:val="00AA7151"/>
    <w:rsid w:val="00AD0F53"/>
    <w:rsid w:val="00AF1E72"/>
    <w:rsid w:val="00AF59E6"/>
    <w:rsid w:val="00B029A8"/>
    <w:rsid w:val="00B52242"/>
    <w:rsid w:val="00B76E10"/>
    <w:rsid w:val="00BD4C8C"/>
    <w:rsid w:val="00BF1C26"/>
    <w:rsid w:val="00C017EE"/>
    <w:rsid w:val="00C06645"/>
    <w:rsid w:val="00C21E77"/>
    <w:rsid w:val="00C423E0"/>
    <w:rsid w:val="00C66399"/>
    <w:rsid w:val="00C66BB5"/>
    <w:rsid w:val="00C75B7C"/>
    <w:rsid w:val="00CD32D3"/>
    <w:rsid w:val="00CD5837"/>
    <w:rsid w:val="00CD6A8B"/>
    <w:rsid w:val="00CE1C3A"/>
    <w:rsid w:val="00CE424B"/>
    <w:rsid w:val="00D23643"/>
    <w:rsid w:val="00D76669"/>
    <w:rsid w:val="00D86150"/>
    <w:rsid w:val="00D90EA1"/>
    <w:rsid w:val="00DD08FF"/>
    <w:rsid w:val="00DE035F"/>
    <w:rsid w:val="00DE6F9C"/>
    <w:rsid w:val="00DF5353"/>
    <w:rsid w:val="00E068FB"/>
    <w:rsid w:val="00E203B9"/>
    <w:rsid w:val="00E22D6D"/>
    <w:rsid w:val="00E30EFC"/>
    <w:rsid w:val="00E46AC6"/>
    <w:rsid w:val="00E4795E"/>
    <w:rsid w:val="00E63AA6"/>
    <w:rsid w:val="00E95527"/>
    <w:rsid w:val="00EC4BCE"/>
    <w:rsid w:val="00EC5C42"/>
    <w:rsid w:val="00ED2669"/>
    <w:rsid w:val="00EE3CBD"/>
    <w:rsid w:val="00F01FA0"/>
    <w:rsid w:val="00F15E02"/>
    <w:rsid w:val="00F378F7"/>
    <w:rsid w:val="00F542F9"/>
    <w:rsid w:val="00F646C2"/>
    <w:rsid w:val="00F652B2"/>
    <w:rsid w:val="00F72790"/>
    <w:rsid w:val="00F92EC8"/>
    <w:rsid w:val="00F976ED"/>
    <w:rsid w:val="118164F1"/>
    <w:rsid w:val="279CC404"/>
    <w:rsid w:val="34937DC6"/>
    <w:rsid w:val="4DDB171D"/>
    <w:rsid w:val="6E5F7E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5C34E6"/>
    <w:pPr>
      <w:keepNext/>
      <w:keepLines/>
      <w:spacing w:before="240"/>
      <w:outlineLvl w:val="0"/>
    </w:pPr>
    <w:rPr>
      <w:rFonts w:asciiTheme="majorHAnsi" w:eastAsiaTheme="majorEastAsia" w:hAnsiTheme="majorHAnsi" w:cstheme="majorBidi"/>
      <w:color w:val="C52A16" w:themeColor="accent1" w:themeShade="BF"/>
      <w:sz w:val="32"/>
      <w:szCs w:val="32"/>
    </w:rPr>
  </w:style>
  <w:style w:type="paragraph" w:styleId="Heading2">
    <w:name w:val="heading 2"/>
    <w:basedOn w:val="Normal"/>
    <w:next w:val="Normal"/>
    <w:link w:val="Heading2Char"/>
    <w:uiPriority w:val="9"/>
    <w:semiHidden/>
    <w:unhideWhenUsed/>
    <w:rsid w:val="00364B21"/>
    <w:pPr>
      <w:keepNext/>
      <w:keepLines/>
      <w:spacing w:before="40"/>
      <w:outlineLvl w:val="1"/>
    </w:pPr>
    <w:rPr>
      <w:rFonts w:asciiTheme="majorHAnsi" w:eastAsiaTheme="majorEastAsia" w:hAnsiTheme="majorHAnsi" w:cstheme="majorBidi"/>
      <w:color w:val="C52A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customStyle="1" w:styleId="Heading1Char">
    <w:name w:val="Heading 1 Char"/>
    <w:basedOn w:val="DefaultParagraphFont"/>
    <w:link w:val="Heading1"/>
    <w:uiPriority w:val="9"/>
    <w:rsid w:val="005C34E6"/>
    <w:rPr>
      <w:rFonts w:asciiTheme="majorHAnsi" w:eastAsiaTheme="majorEastAsia" w:hAnsiTheme="majorHAnsi" w:cstheme="majorBidi"/>
      <w:color w:val="C52A16" w:themeColor="accent1" w:themeShade="BF"/>
      <w:sz w:val="32"/>
      <w:szCs w:val="32"/>
    </w:rPr>
  </w:style>
  <w:style w:type="character" w:customStyle="1" w:styleId="Heading2Char">
    <w:name w:val="Heading 2 Char"/>
    <w:basedOn w:val="DefaultParagraphFont"/>
    <w:link w:val="Heading2"/>
    <w:uiPriority w:val="9"/>
    <w:semiHidden/>
    <w:rsid w:val="00364B21"/>
    <w:rPr>
      <w:rFonts w:asciiTheme="majorHAnsi" w:eastAsiaTheme="majorEastAsia" w:hAnsiTheme="majorHAnsi" w:cstheme="majorBidi"/>
      <w:color w:val="C52A16" w:themeColor="accent1" w:themeShade="BF"/>
      <w:sz w:val="26"/>
      <w:szCs w:val="26"/>
    </w:rPr>
  </w:style>
  <w:style w:type="paragraph" w:styleId="CommentSubject">
    <w:name w:val="annotation subject"/>
    <w:basedOn w:val="CommentText"/>
    <w:next w:val="CommentText"/>
    <w:link w:val="CommentSubjectChar"/>
    <w:uiPriority w:val="99"/>
    <w:semiHidden/>
    <w:unhideWhenUsed/>
    <w:rsid w:val="0063517B"/>
    <w:rPr>
      <w:rFonts w:asciiTheme="minorHAnsi" w:hAnsiTheme="minorHAnsi"/>
      <w:b/>
      <w:bCs/>
    </w:rPr>
  </w:style>
  <w:style w:type="character" w:customStyle="1" w:styleId="CommentSubjectChar">
    <w:name w:val="Comment Subject Char"/>
    <w:basedOn w:val="CommentTextChar"/>
    <w:link w:val="CommentSubject"/>
    <w:uiPriority w:val="99"/>
    <w:semiHidden/>
    <w:rsid w:val="0063517B"/>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881539">
      <w:bodyDiv w:val="1"/>
      <w:marLeft w:val="0"/>
      <w:marRight w:val="0"/>
      <w:marTop w:val="0"/>
      <w:marBottom w:val="0"/>
      <w:divBdr>
        <w:top w:val="none" w:sz="0" w:space="0" w:color="auto"/>
        <w:left w:val="none" w:sz="0" w:space="0" w:color="auto"/>
        <w:bottom w:val="none" w:sz="0" w:space="0" w:color="auto"/>
        <w:right w:val="none" w:sz="0" w:space="0" w:color="auto"/>
      </w:divBdr>
      <w:divsChild>
        <w:div w:id="1146780574">
          <w:marLeft w:val="0"/>
          <w:marRight w:val="0"/>
          <w:marTop w:val="0"/>
          <w:marBottom w:val="0"/>
          <w:divBdr>
            <w:top w:val="none" w:sz="0" w:space="0" w:color="auto"/>
            <w:left w:val="none" w:sz="0" w:space="0" w:color="auto"/>
            <w:bottom w:val="none" w:sz="0" w:space="0" w:color="auto"/>
            <w:right w:val="none" w:sz="0" w:space="0" w:color="auto"/>
          </w:divBdr>
        </w:div>
        <w:div w:id="141847284">
          <w:marLeft w:val="0"/>
          <w:marRight w:val="0"/>
          <w:marTop w:val="0"/>
          <w:marBottom w:val="0"/>
          <w:divBdr>
            <w:top w:val="none" w:sz="0" w:space="0" w:color="auto"/>
            <w:left w:val="none" w:sz="0" w:space="0" w:color="auto"/>
            <w:bottom w:val="none" w:sz="0" w:space="0" w:color="auto"/>
            <w:right w:val="none" w:sz="0" w:space="0" w:color="auto"/>
          </w:divBdr>
        </w:div>
        <w:div w:id="11503205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bfd6991-938d-4571-a26a-5d227261a0ce">
      <Terms xmlns="http://schemas.microsoft.com/office/infopath/2007/PartnerControls"/>
    </lcf76f155ced4ddcb4097134ff3c332f>
    <TaxCatchAll xmlns="2b0696d2-03e8-4ed2-82a3-1f89a5fc716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6" ma:contentTypeDescription="Create a new document." ma:contentTypeScope="" ma:versionID="c72512dd92c6cb991832a44f41931da7">
  <xsd:schema xmlns:xsd="http://www.w3.org/2001/XMLSchema" xmlns:xs="http://www.w3.org/2001/XMLSchema" xmlns:p="http://schemas.microsoft.com/office/2006/metadata/properties" xmlns:ns2="7efe5321-a226-46d6-a166-80aca9194dd4" xmlns:ns3="bbfd6991-938d-4571-a26a-5d227261a0ce" xmlns:ns4="2b0696d2-03e8-4ed2-82a3-1f89a5fc7162" targetNamespace="http://schemas.microsoft.com/office/2006/metadata/properties" ma:root="true" ma:fieldsID="8c0f159d293deaf83e8f6d71fc0b6d28" ns2:_="" ns3:_="" ns4:_="">
    <xsd:import namespace="7efe5321-a226-46d6-a166-80aca9194dd4"/>
    <xsd:import namespace="bbfd6991-938d-4571-a26a-5d227261a0ce"/>
    <xsd:import namespace="2b0696d2-03e8-4ed2-82a3-1f89a5fc71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59be4-22bc-445b-9645-97ad681149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0696d2-03e8-4ed2-82a3-1f89a5fc716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89ce413-f192-428f-a6d6-cf8ea87b22b1}" ma:internalName="TaxCatchAll" ma:showField="CatchAllData" ma:web="7efe5321-a226-46d6-a166-80aca9194d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D90205-8135-4C7D-87BD-47028C272054}">
  <ds:schemaRefs>
    <ds:schemaRef ds:uri="http://schemas.openxmlformats.org/officeDocument/2006/bibliography"/>
  </ds:schemaRefs>
</ds:datastoreItem>
</file>

<file path=customXml/itemProps2.xml><?xml version="1.0" encoding="utf-8"?>
<ds:datastoreItem xmlns:ds="http://schemas.openxmlformats.org/officeDocument/2006/customXml" ds:itemID="{C34BFA8C-D40A-4606-8AC2-4A3090A331B9}">
  <ds:schemaRefs>
    <ds:schemaRef ds:uri="http://schemas.microsoft.com/sharepoint/v3/contenttype/forms"/>
  </ds:schemaRefs>
</ds:datastoreItem>
</file>

<file path=customXml/itemProps3.xml><?xml version="1.0" encoding="utf-8"?>
<ds:datastoreItem xmlns:ds="http://schemas.openxmlformats.org/officeDocument/2006/customXml" ds:itemID="{E82CA0A2-BB8C-4586-BBDF-1DBC40565CA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AE276D0-5952-47FA-B41E-38A32954C68D}"/>
</file>

<file path=docProps/app.xml><?xml version="1.0" encoding="utf-8"?>
<Properties xmlns="http://schemas.openxmlformats.org/officeDocument/2006/extended-properties" xmlns:vt="http://schemas.openxmlformats.org/officeDocument/2006/docPropsVTypes">
  <Template>Normal</Template>
  <TotalTime>5</TotalTime>
  <Pages>1</Pages>
  <Words>229</Words>
  <Characters>1308</Characters>
  <Application>Microsoft Office Word</Application>
  <DocSecurity>0</DocSecurity>
  <Lines>10</Lines>
  <Paragraphs>3</Paragraphs>
  <ScaleCrop>false</ScaleCrop>
  <Company>FleishmanHillard</Company>
  <LinksUpToDate>false</LinksUpToDate>
  <CharactersWithSpaces>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Jennifer Jennings-Shaffer</cp:lastModifiedBy>
  <cp:revision>8</cp:revision>
  <cp:lastPrinted>2017-02-15T16:51:00Z</cp:lastPrinted>
  <dcterms:created xsi:type="dcterms:W3CDTF">2022-03-31T20:48:00Z</dcterms:created>
  <dcterms:modified xsi:type="dcterms:W3CDTF">2022-03-31T20:53:00Z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